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9BB" w:rsidRPr="005F4815" w:rsidRDefault="005A365D" w:rsidP="005F4815">
      <w:pPr>
        <w:adjustRightInd w:val="0"/>
        <w:snapToGrid w:val="0"/>
        <w:spacing w:line="360" w:lineRule="auto"/>
        <w:jc w:val="center"/>
        <w:rPr>
          <w:rFonts w:eastAsiaTheme="minorEastAsia"/>
          <w:b/>
          <w:sz w:val="32"/>
          <w:szCs w:val="32"/>
        </w:rPr>
      </w:pPr>
      <w:r w:rsidRPr="005F4815">
        <w:rPr>
          <w:rFonts w:eastAsiaTheme="minorEastAsia"/>
          <w:b/>
          <w:sz w:val="32"/>
          <w:szCs w:val="32"/>
        </w:rPr>
        <w:t>广东省分布式能源系统</w:t>
      </w:r>
      <w:r w:rsidR="008215BC" w:rsidRPr="005F4815">
        <w:rPr>
          <w:rFonts w:eastAsiaTheme="minorEastAsia"/>
          <w:b/>
          <w:sz w:val="32"/>
          <w:szCs w:val="32"/>
        </w:rPr>
        <w:t>重点实验室</w:t>
      </w:r>
      <w:r w:rsidR="002C2B2F" w:rsidRPr="005F4815">
        <w:rPr>
          <w:rFonts w:eastAsiaTheme="minorEastAsia"/>
          <w:b/>
          <w:sz w:val="32"/>
          <w:szCs w:val="32"/>
        </w:rPr>
        <w:t>开放基金</w:t>
      </w:r>
    </w:p>
    <w:p w:rsidR="002C2B2F" w:rsidRPr="005F4815" w:rsidRDefault="002C2B2F" w:rsidP="005F4815">
      <w:pPr>
        <w:adjustRightInd w:val="0"/>
        <w:snapToGrid w:val="0"/>
        <w:spacing w:line="360" w:lineRule="auto"/>
        <w:jc w:val="center"/>
        <w:rPr>
          <w:rFonts w:eastAsiaTheme="minorEastAsia"/>
          <w:b/>
          <w:sz w:val="32"/>
          <w:szCs w:val="32"/>
        </w:rPr>
      </w:pPr>
      <w:r w:rsidRPr="005F4815">
        <w:rPr>
          <w:rFonts w:eastAsiaTheme="minorEastAsia"/>
          <w:b/>
          <w:sz w:val="32"/>
          <w:szCs w:val="32"/>
        </w:rPr>
        <w:t>申请指南</w:t>
      </w:r>
      <w:r w:rsidRPr="005F4815">
        <w:rPr>
          <w:rFonts w:eastAsiaTheme="minorEastAsia"/>
          <w:b/>
          <w:sz w:val="32"/>
          <w:szCs w:val="32"/>
        </w:rPr>
        <w:t xml:space="preserve"> (201</w:t>
      </w:r>
      <w:r w:rsidR="005A365D" w:rsidRPr="005F4815">
        <w:rPr>
          <w:rFonts w:eastAsiaTheme="minorEastAsia"/>
          <w:b/>
          <w:sz w:val="32"/>
          <w:szCs w:val="32"/>
        </w:rPr>
        <w:t>7</w:t>
      </w:r>
      <w:r w:rsidRPr="005F4815">
        <w:rPr>
          <w:rFonts w:eastAsiaTheme="minorEastAsia"/>
          <w:b/>
          <w:sz w:val="32"/>
          <w:szCs w:val="32"/>
        </w:rPr>
        <w:t>年度</w:t>
      </w:r>
      <w:r w:rsidRPr="005F4815">
        <w:rPr>
          <w:rFonts w:eastAsiaTheme="minorEastAsia"/>
          <w:b/>
          <w:sz w:val="32"/>
          <w:szCs w:val="32"/>
        </w:rPr>
        <w:t>)</w:t>
      </w:r>
    </w:p>
    <w:p w:rsidR="00FC4376" w:rsidRPr="005F4815" w:rsidRDefault="005F4815" w:rsidP="005F4815">
      <w:pPr>
        <w:adjustRightInd w:val="0"/>
        <w:snapToGrid w:val="0"/>
        <w:spacing w:line="360" w:lineRule="auto"/>
        <w:jc w:val="left"/>
        <w:rPr>
          <w:rFonts w:eastAsiaTheme="minorEastAsia"/>
          <w:b/>
          <w:sz w:val="28"/>
        </w:rPr>
      </w:pPr>
      <w:r w:rsidRPr="005F4815">
        <w:rPr>
          <w:rFonts w:eastAsiaTheme="minorEastAsia" w:hint="eastAsia"/>
          <w:b/>
          <w:sz w:val="28"/>
        </w:rPr>
        <w:t>一、</w:t>
      </w:r>
      <w:r w:rsidR="00F23865" w:rsidRPr="005F4815">
        <w:rPr>
          <w:rFonts w:eastAsiaTheme="minorEastAsia"/>
          <w:b/>
          <w:sz w:val="28"/>
        </w:rPr>
        <w:t xml:space="preserve"> </w:t>
      </w:r>
      <w:r w:rsidR="00AB612B" w:rsidRPr="005F4815">
        <w:rPr>
          <w:rFonts w:eastAsiaTheme="minorEastAsia" w:hint="eastAsia"/>
          <w:b/>
          <w:sz w:val="28"/>
        </w:rPr>
        <w:t>实验室</w:t>
      </w:r>
      <w:r w:rsidR="00F23865" w:rsidRPr="005F4815">
        <w:rPr>
          <w:rFonts w:eastAsiaTheme="minorEastAsia"/>
          <w:b/>
          <w:sz w:val="28"/>
        </w:rPr>
        <w:t>简介</w:t>
      </w:r>
    </w:p>
    <w:p w:rsidR="00F340A3" w:rsidRPr="00FC4376" w:rsidRDefault="005F4815" w:rsidP="005F4815">
      <w:pPr>
        <w:adjustRightInd w:val="0"/>
        <w:snapToGrid w:val="0"/>
        <w:spacing w:line="360" w:lineRule="auto"/>
        <w:jc w:val="left"/>
        <w:rPr>
          <w:rFonts w:eastAsiaTheme="minorEastAsia"/>
          <w:sz w:val="24"/>
        </w:rPr>
      </w:pPr>
      <w:r>
        <w:rPr>
          <w:rFonts w:eastAsiaTheme="minorEastAsia" w:hint="eastAsia"/>
          <w:sz w:val="24"/>
        </w:rPr>
        <w:t xml:space="preserve">    </w:t>
      </w:r>
      <w:r w:rsidR="00FC4376" w:rsidRPr="00FC4376">
        <w:rPr>
          <w:rFonts w:eastAsiaTheme="minorEastAsia"/>
          <w:sz w:val="24"/>
        </w:rPr>
        <w:t>广东省分布式能源系统重点实验室由东莞理工学院与中科院工程热物理研究所共建于</w:t>
      </w:r>
      <w:r w:rsidR="00FC4376" w:rsidRPr="00FC4376">
        <w:rPr>
          <w:rFonts w:eastAsiaTheme="minorEastAsia"/>
          <w:sz w:val="24"/>
        </w:rPr>
        <w:t>2004</w:t>
      </w:r>
      <w:r w:rsidR="00FC4376" w:rsidRPr="00FC4376">
        <w:rPr>
          <w:rFonts w:eastAsiaTheme="minorEastAsia"/>
          <w:sz w:val="24"/>
        </w:rPr>
        <w:t>年</w:t>
      </w:r>
      <w:r w:rsidR="00FC4376" w:rsidRPr="00FC4376">
        <w:rPr>
          <w:rFonts w:eastAsiaTheme="minorEastAsia"/>
          <w:sz w:val="24"/>
        </w:rPr>
        <w:t>12</w:t>
      </w:r>
      <w:r w:rsidR="00FC4376" w:rsidRPr="00FC4376">
        <w:rPr>
          <w:rFonts w:eastAsiaTheme="minorEastAsia"/>
          <w:sz w:val="24"/>
        </w:rPr>
        <w:t>月，</w:t>
      </w:r>
      <w:r w:rsidR="00FC4376" w:rsidRPr="00FC4376">
        <w:rPr>
          <w:rFonts w:eastAsiaTheme="minorEastAsia"/>
          <w:sz w:val="24"/>
        </w:rPr>
        <w:t>2013</w:t>
      </w:r>
      <w:r w:rsidR="00FC4376" w:rsidRPr="00FC4376">
        <w:rPr>
          <w:rFonts w:eastAsiaTheme="minorEastAsia"/>
          <w:sz w:val="24"/>
        </w:rPr>
        <w:t>年获</w:t>
      </w:r>
      <w:proofErr w:type="gramStart"/>
      <w:r w:rsidR="00FC4376" w:rsidRPr="00FC4376">
        <w:rPr>
          <w:rFonts w:eastAsiaTheme="minorEastAsia"/>
          <w:sz w:val="24"/>
        </w:rPr>
        <w:t>批成为</w:t>
      </w:r>
      <w:proofErr w:type="gramEnd"/>
      <w:r w:rsidR="00FC4376" w:rsidRPr="00FC4376">
        <w:rPr>
          <w:rFonts w:eastAsiaTheme="minorEastAsia"/>
          <w:sz w:val="24"/>
        </w:rPr>
        <w:t>广东省分布式能源系统重点实验室。实验室主要围绕多能源互补的分布式能源系统等问题展开基础理论与应用技术研究，目前主要的研究工作包括：（</w:t>
      </w:r>
      <w:r w:rsidR="00FC4376" w:rsidRPr="00FC4376">
        <w:rPr>
          <w:rFonts w:eastAsiaTheme="minorEastAsia"/>
          <w:sz w:val="24"/>
        </w:rPr>
        <w:t>1</w:t>
      </w:r>
      <w:r w:rsidR="00FC4376" w:rsidRPr="00FC4376">
        <w:rPr>
          <w:rFonts w:eastAsiaTheme="minorEastAsia"/>
          <w:sz w:val="24"/>
        </w:rPr>
        <w:t>）分布式能源系统集成理论研究；（</w:t>
      </w:r>
      <w:r w:rsidR="00FC4376" w:rsidRPr="00FC4376">
        <w:rPr>
          <w:rFonts w:eastAsiaTheme="minorEastAsia"/>
          <w:sz w:val="24"/>
        </w:rPr>
        <w:t>2</w:t>
      </w:r>
      <w:r w:rsidR="00FC4376" w:rsidRPr="00FC4376">
        <w:rPr>
          <w:rFonts w:eastAsiaTheme="minorEastAsia"/>
          <w:sz w:val="24"/>
        </w:rPr>
        <w:t>）低</w:t>
      </w:r>
      <w:r w:rsidR="001B65CA">
        <w:rPr>
          <w:rFonts w:eastAsiaTheme="minorEastAsia" w:hint="eastAsia"/>
          <w:sz w:val="24"/>
        </w:rPr>
        <w:t>品位</w:t>
      </w:r>
      <w:r w:rsidR="00FC4376" w:rsidRPr="00FC4376">
        <w:rPr>
          <w:rFonts w:eastAsiaTheme="minorEastAsia"/>
          <w:sz w:val="24"/>
        </w:rPr>
        <w:t>余热</w:t>
      </w:r>
      <w:r>
        <w:rPr>
          <w:rFonts w:eastAsiaTheme="minorEastAsia" w:hint="eastAsia"/>
          <w:sz w:val="24"/>
        </w:rPr>
        <w:t>高效利用</w:t>
      </w:r>
      <w:r w:rsidR="00FC4376" w:rsidRPr="00FC4376">
        <w:rPr>
          <w:rFonts w:eastAsiaTheme="minorEastAsia"/>
          <w:sz w:val="24"/>
        </w:rPr>
        <w:t>研究；（</w:t>
      </w:r>
      <w:r w:rsidR="00FC4376" w:rsidRPr="00FC4376">
        <w:rPr>
          <w:rFonts w:eastAsiaTheme="minorEastAsia"/>
          <w:sz w:val="24"/>
        </w:rPr>
        <w:t>3</w:t>
      </w:r>
      <w:r w:rsidR="00FC4376" w:rsidRPr="00FC4376">
        <w:rPr>
          <w:rFonts w:eastAsiaTheme="minorEastAsia"/>
          <w:sz w:val="24"/>
        </w:rPr>
        <w:t>）高效蓄能系统的基础理论研究及蓄能功能材料的制备；（</w:t>
      </w:r>
      <w:r w:rsidR="00973709">
        <w:rPr>
          <w:rFonts w:eastAsiaTheme="minorEastAsia"/>
          <w:sz w:val="24"/>
        </w:rPr>
        <w:t>4</w:t>
      </w:r>
      <w:r w:rsidR="00FC4376" w:rsidRPr="00FC4376">
        <w:rPr>
          <w:rFonts w:eastAsiaTheme="minorEastAsia"/>
          <w:sz w:val="24"/>
        </w:rPr>
        <w:t>）太阳能、生物质能等的高效转化</w:t>
      </w:r>
      <w:r>
        <w:rPr>
          <w:rFonts w:eastAsiaTheme="minorEastAsia" w:hint="eastAsia"/>
          <w:sz w:val="24"/>
        </w:rPr>
        <w:t>和</w:t>
      </w:r>
      <w:r>
        <w:rPr>
          <w:rFonts w:eastAsiaTheme="minorEastAsia"/>
          <w:sz w:val="24"/>
        </w:rPr>
        <w:t>利用</w:t>
      </w:r>
      <w:r w:rsidR="00FC4376" w:rsidRPr="00FC4376">
        <w:rPr>
          <w:rFonts w:eastAsiaTheme="minorEastAsia"/>
          <w:sz w:val="24"/>
        </w:rPr>
        <w:t>。</w:t>
      </w:r>
    </w:p>
    <w:p w:rsidR="00F340A3" w:rsidRPr="001B65CA" w:rsidRDefault="001B65CA" w:rsidP="005F4815">
      <w:pPr>
        <w:adjustRightInd w:val="0"/>
        <w:snapToGrid w:val="0"/>
        <w:spacing w:line="360" w:lineRule="auto"/>
        <w:jc w:val="left"/>
        <w:rPr>
          <w:rFonts w:eastAsiaTheme="minorEastAsia"/>
          <w:b/>
          <w:sz w:val="28"/>
        </w:rPr>
      </w:pPr>
      <w:r>
        <w:rPr>
          <w:rFonts w:eastAsiaTheme="minorEastAsia" w:hint="eastAsia"/>
          <w:b/>
          <w:sz w:val="28"/>
        </w:rPr>
        <w:t>二</w:t>
      </w:r>
      <w:r>
        <w:rPr>
          <w:rFonts w:eastAsiaTheme="minorEastAsia"/>
          <w:b/>
          <w:sz w:val="28"/>
        </w:rPr>
        <w:t>、</w:t>
      </w:r>
      <w:r w:rsidR="00F340A3" w:rsidRPr="001B65CA">
        <w:rPr>
          <w:rFonts w:eastAsiaTheme="minorEastAsia"/>
          <w:b/>
          <w:sz w:val="28"/>
        </w:rPr>
        <w:t>课题指南</w:t>
      </w:r>
    </w:p>
    <w:p w:rsidR="002C2B2F" w:rsidRPr="00FC4376" w:rsidRDefault="00CD6538" w:rsidP="001B65CA">
      <w:pPr>
        <w:adjustRightInd w:val="0"/>
        <w:snapToGrid w:val="0"/>
        <w:spacing w:line="360" w:lineRule="auto"/>
        <w:ind w:firstLineChars="200" w:firstLine="480"/>
        <w:jc w:val="left"/>
        <w:rPr>
          <w:rFonts w:eastAsiaTheme="minorEastAsia"/>
          <w:sz w:val="24"/>
        </w:rPr>
      </w:pPr>
      <w:r w:rsidRPr="00FC4376">
        <w:rPr>
          <w:rFonts w:eastAsiaTheme="minorEastAsia"/>
          <w:sz w:val="24"/>
        </w:rPr>
        <w:t>结合实验室研究方向，提出</w:t>
      </w:r>
      <w:r w:rsidRPr="00FC4376">
        <w:rPr>
          <w:rFonts w:eastAsiaTheme="minorEastAsia"/>
          <w:sz w:val="24"/>
        </w:rPr>
        <w:t>2017</w:t>
      </w:r>
      <w:r w:rsidRPr="00FC4376">
        <w:rPr>
          <w:rFonts w:eastAsiaTheme="minorEastAsia"/>
          <w:sz w:val="24"/>
        </w:rPr>
        <w:t>年度开放基金</w:t>
      </w:r>
      <w:r w:rsidR="001F6481">
        <w:rPr>
          <w:rFonts w:eastAsiaTheme="minorEastAsia" w:hint="eastAsia"/>
          <w:sz w:val="24"/>
        </w:rPr>
        <w:t>项目</w:t>
      </w:r>
      <w:r w:rsidR="002C2B2F" w:rsidRPr="00FC4376">
        <w:rPr>
          <w:rFonts w:eastAsiaTheme="minorEastAsia"/>
          <w:sz w:val="24"/>
        </w:rPr>
        <w:t>优先资助研究方向：</w:t>
      </w:r>
    </w:p>
    <w:p w:rsidR="00B83A79" w:rsidRPr="00FC4376" w:rsidRDefault="00A16489" w:rsidP="005F4815">
      <w:pPr>
        <w:adjustRightInd w:val="0"/>
        <w:snapToGrid w:val="0"/>
        <w:spacing w:line="360" w:lineRule="auto"/>
        <w:jc w:val="left"/>
        <w:rPr>
          <w:rFonts w:eastAsiaTheme="minorEastAsia"/>
          <w:sz w:val="24"/>
        </w:rPr>
      </w:pPr>
      <w:r w:rsidRPr="00FC4376">
        <w:rPr>
          <w:rFonts w:eastAsiaTheme="minorEastAsia"/>
          <w:sz w:val="24"/>
        </w:rPr>
        <w:t>（</w:t>
      </w:r>
      <w:r w:rsidRPr="00FC4376">
        <w:rPr>
          <w:rFonts w:eastAsiaTheme="minorEastAsia"/>
          <w:sz w:val="24"/>
        </w:rPr>
        <w:t>1</w:t>
      </w:r>
      <w:r w:rsidRPr="00FC4376">
        <w:rPr>
          <w:rFonts w:eastAsiaTheme="minorEastAsia"/>
          <w:sz w:val="24"/>
        </w:rPr>
        <w:t>）</w:t>
      </w:r>
      <w:r w:rsidR="00B83A79" w:rsidRPr="00FC4376">
        <w:rPr>
          <w:rFonts w:eastAsiaTheme="minorEastAsia"/>
          <w:sz w:val="24"/>
        </w:rPr>
        <w:t>多能源互补的分布式能源系统</w:t>
      </w:r>
      <w:r w:rsidR="002E3445">
        <w:rPr>
          <w:rFonts w:eastAsiaTheme="minorEastAsia" w:hint="eastAsia"/>
          <w:sz w:val="24"/>
        </w:rPr>
        <w:t>；</w:t>
      </w:r>
    </w:p>
    <w:p w:rsidR="00EC5742" w:rsidRPr="00FC4376" w:rsidRDefault="00A16489" w:rsidP="005F4815">
      <w:pPr>
        <w:adjustRightInd w:val="0"/>
        <w:snapToGrid w:val="0"/>
        <w:spacing w:line="360" w:lineRule="auto"/>
        <w:jc w:val="left"/>
        <w:rPr>
          <w:rFonts w:eastAsiaTheme="minorEastAsia"/>
          <w:sz w:val="24"/>
        </w:rPr>
      </w:pPr>
      <w:r w:rsidRPr="00FC4376">
        <w:rPr>
          <w:rFonts w:eastAsiaTheme="minorEastAsia"/>
          <w:sz w:val="24"/>
        </w:rPr>
        <w:t>（</w:t>
      </w:r>
      <w:r w:rsidRPr="00FC4376">
        <w:rPr>
          <w:rFonts w:eastAsiaTheme="minorEastAsia"/>
          <w:sz w:val="24"/>
        </w:rPr>
        <w:t>2</w:t>
      </w:r>
      <w:r w:rsidRPr="00FC4376">
        <w:rPr>
          <w:rFonts w:eastAsiaTheme="minorEastAsia"/>
          <w:sz w:val="24"/>
        </w:rPr>
        <w:t>）</w:t>
      </w:r>
      <w:r w:rsidR="0025652A" w:rsidRPr="00FC4376">
        <w:rPr>
          <w:rFonts w:eastAsiaTheme="minorEastAsia"/>
          <w:sz w:val="24"/>
        </w:rPr>
        <w:t>低品位热能高效综合利用新技术</w:t>
      </w:r>
      <w:r w:rsidR="002E3445">
        <w:rPr>
          <w:rFonts w:eastAsiaTheme="minorEastAsia" w:hint="eastAsia"/>
          <w:sz w:val="24"/>
        </w:rPr>
        <w:t>；</w:t>
      </w:r>
    </w:p>
    <w:p w:rsidR="00EC5742" w:rsidRPr="00FC4376" w:rsidRDefault="00A16489" w:rsidP="005F4815">
      <w:pPr>
        <w:adjustRightInd w:val="0"/>
        <w:snapToGrid w:val="0"/>
        <w:spacing w:line="360" w:lineRule="auto"/>
        <w:jc w:val="left"/>
        <w:rPr>
          <w:rFonts w:eastAsiaTheme="minorEastAsia"/>
          <w:sz w:val="24"/>
        </w:rPr>
      </w:pPr>
      <w:r w:rsidRPr="00FC4376">
        <w:rPr>
          <w:rFonts w:eastAsiaTheme="minorEastAsia"/>
          <w:sz w:val="24"/>
        </w:rPr>
        <w:t>（</w:t>
      </w:r>
      <w:r w:rsidRPr="00FC4376">
        <w:rPr>
          <w:rFonts w:eastAsiaTheme="minorEastAsia"/>
          <w:sz w:val="24"/>
        </w:rPr>
        <w:t>3</w:t>
      </w:r>
      <w:r w:rsidRPr="00FC4376">
        <w:rPr>
          <w:rFonts w:eastAsiaTheme="minorEastAsia"/>
          <w:sz w:val="24"/>
        </w:rPr>
        <w:t>）</w:t>
      </w:r>
      <w:r w:rsidR="002E3445" w:rsidRPr="00FC4376">
        <w:rPr>
          <w:rFonts w:eastAsiaTheme="minorEastAsia"/>
          <w:sz w:val="24"/>
        </w:rPr>
        <w:t>储能材料及储能应用技术</w:t>
      </w:r>
      <w:r w:rsidR="002E3445">
        <w:rPr>
          <w:rFonts w:eastAsiaTheme="minorEastAsia" w:hint="eastAsia"/>
          <w:sz w:val="24"/>
        </w:rPr>
        <w:t>；</w:t>
      </w:r>
    </w:p>
    <w:p w:rsidR="00EC5742" w:rsidRPr="00FC4376" w:rsidRDefault="00A16489" w:rsidP="005F4815">
      <w:pPr>
        <w:adjustRightInd w:val="0"/>
        <w:snapToGrid w:val="0"/>
        <w:spacing w:line="360" w:lineRule="auto"/>
        <w:jc w:val="left"/>
        <w:rPr>
          <w:rFonts w:eastAsiaTheme="minorEastAsia"/>
          <w:sz w:val="24"/>
        </w:rPr>
      </w:pPr>
      <w:r w:rsidRPr="00FC4376">
        <w:rPr>
          <w:rFonts w:eastAsiaTheme="minorEastAsia"/>
          <w:sz w:val="24"/>
        </w:rPr>
        <w:t>（</w:t>
      </w:r>
      <w:r w:rsidRPr="00FC4376">
        <w:rPr>
          <w:rFonts w:eastAsiaTheme="minorEastAsia"/>
          <w:sz w:val="24"/>
        </w:rPr>
        <w:t>4</w:t>
      </w:r>
      <w:r w:rsidRPr="00FC4376">
        <w:rPr>
          <w:rFonts w:eastAsiaTheme="minorEastAsia"/>
          <w:sz w:val="24"/>
        </w:rPr>
        <w:t>）</w:t>
      </w:r>
      <w:r w:rsidR="002E3445">
        <w:rPr>
          <w:rFonts w:eastAsiaTheme="minorEastAsia" w:hint="eastAsia"/>
          <w:sz w:val="24"/>
        </w:rPr>
        <w:t>可再生能</w:t>
      </w:r>
      <w:r w:rsidR="002E3445">
        <w:rPr>
          <w:rFonts w:eastAsiaTheme="minorEastAsia"/>
          <w:sz w:val="24"/>
        </w:rPr>
        <w:t>源</w:t>
      </w:r>
      <w:r w:rsidR="002E3445">
        <w:rPr>
          <w:rFonts w:eastAsiaTheme="minorEastAsia" w:hint="eastAsia"/>
          <w:sz w:val="24"/>
        </w:rPr>
        <w:t>高效利用。</w:t>
      </w:r>
    </w:p>
    <w:p w:rsidR="0025652A" w:rsidRPr="00426BCD" w:rsidRDefault="00426BCD" w:rsidP="005F4815">
      <w:pPr>
        <w:adjustRightInd w:val="0"/>
        <w:snapToGrid w:val="0"/>
        <w:spacing w:line="360" w:lineRule="auto"/>
        <w:jc w:val="left"/>
        <w:rPr>
          <w:rFonts w:eastAsiaTheme="minorEastAsia"/>
          <w:b/>
          <w:sz w:val="28"/>
        </w:rPr>
      </w:pPr>
      <w:r>
        <w:rPr>
          <w:rFonts w:eastAsiaTheme="minorEastAsia" w:hint="eastAsia"/>
          <w:b/>
          <w:sz w:val="28"/>
        </w:rPr>
        <w:t>三</w:t>
      </w:r>
      <w:r>
        <w:rPr>
          <w:rFonts w:eastAsiaTheme="minorEastAsia"/>
          <w:b/>
          <w:sz w:val="28"/>
        </w:rPr>
        <w:t>、</w:t>
      </w:r>
      <w:r w:rsidR="00F340A3" w:rsidRPr="00426BCD">
        <w:rPr>
          <w:rFonts w:eastAsiaTheme="minorEastAsia"/>
          <w:b/>
          <w:sz w:val="28"/>
        </w:rPr>
        <w:t>资助原则</w:t>
      </w:r>
    </w:p>
    <w:p w:rsidR="00F340A3" w:rsidRPr="00FC4376" w:rsidRDefault="00E34FAE" w:rsidP="005F4815">
      <w:pPr>
        <w:adjustRightInd w:val="0"/>
        <w:snapToGrid w:val="0"/>
        <w:spacing w:line="360" w:lineRule="auto"/>
        <w:jc w:val="left"/>
        <w:rPr>
          <w:rFonts w:eastAsiaTheme="minorEastAsia"/>
          <w:sz w:val="24"/>
        </w:rPr>
      </w:pPr>
      <w:r w:rsidRPr="00FC4376">
        <w:rPr>
          <w:rFonts w:eastAsiaTheme="minorEastAsia"/>
          <w:sz w:val="24"/>
        </w:rPr>
        <w:t>（</w:t>
      </w:r>
      <w:r w:rsidRPr="00FC4376">
        <w:rPr>
          <w:rFonts w:eastAsiaTheme="minorEastAsia"/>
          <w:sz w:val="24"/>
        </w:rPr>
        <w:t>1</w:t>
      </w:r>
      <w:r w:rsidRPr="00FC4376">
        <w:rPr>
          <w:rFonts w:eastAsiaTheme="minorEastAsia"/>
          <w:sz w:val="24"/>
        </w:rPr>
        <w:t>）</w:t>
      </w:r>
      <w:r w:rsidR="00F340A3" w:rsidRPr="00FC4376">
        <w:rPr>
          <w:rFonts w:eastAsiaTheme="minorEastAsia"/>
          <w:sz w:val="24"/>
        </w:rPr>
        <w:t>实验室</w:t>
      </w:r>
      <w:r w:rsidR="00245A12" w:rsidRPr="00FC4376">
        <w:rPr>
          <w:rFonts w:eastAsiaTheme="minorEastAsia"/>
          <w:sz w:val="24"/>
        </w:rPr>
        <w:t>开放基金，主要资助多能源互补的分布式能源系统及其相关领域的基础</w:t>
      </w:r>
      <w:r w:rsidR="00077A5F" w:rsidRPr="00FC4376">
        <w:rPr>
          <w:rFonts w:eastAsiaTheme="minorEastAsia"/>
          <w:sz w:val="24"/>
        </w:rPr>
        <w:t>应用和技术开发</w:t>
      </w:r>
      <w:r w:rsidR="00245A12" w:rsidRPr="00FC4376">
        <w:rPr>
          <w:rFonts w:eastAsiaTheme="minorEastAsia"/>
          <w:sz w:val="24"/>
        </w:rPr>
        <w:t>研究</w:t>
      </w:r>
      <w:r w:rsidR="00757A66" w:rsidRPr="00FC4376">
        <w:rPr>
          <w:rFonts w:eastAsiaTheme="minorEastAsia"/>
          <w:sz w:val="24"/>
        </w:rPr>
        <w:t>，</w:t>
      </w:r>
      <w:r w:rsidR="003D7055" w:rsidRPr="00FC4376">
        <w:rPr>
          <w:rFonts w:eastAsiaTheme="minorEastAsia"/>
          <w:sz w:val="24"/>
        </w:rPr>
        <w:t>对具有前沿性、开拓性及广泛应用前景的研究课题，均可以申请本实验室开放基金的资助。</w:t>
      </w:r>
    </w:p>
    <w:p w:rsidR="00E34FAE" w:rsidRDefault="00800F25" w:rsidP="005F4815">
      <w:pPr>
        <w:adjustRightInd w:val="0"/>
        <w:snapToGrid w:val="0"/>
        <w:spacing w:line="360" w:lineRule="auto"/>
        <w:jc w:val="left"/>
        <w:rPr>
          <w:rFonts w:eastAsiaTheme="minorEastAsia"/>
          <w:sz w:val="24"/>
        </w:rPr>
      </w:pPr>
      <w:r w:rsidRPr="00FC4376">
        <w:rPr>
          <w:rFonts w:eastAsiaTheme="minorEastAsia"/>
          <w:sz w:val="24"/>
        </w:rPr>
        <w:t>（</w:t>
      </w:r>
      <w:r w:rsidRPr="00FC4376">
        <w:rPr>
          <w:rFonts w:eastAsiaTheme="minorEastAsia"/>
          <w:sz w:val="24"/>
        </w:rPr>
        <w:t>2</w:t>
      </w:r>
      <w:r w:rsidRPr="00FC4376">
        <w:rPr>
          <w:rFonts w:eastAsiaTheme="minorEastAsia"/>
          <w:sz w:val="24"/>
        </w:rPr>
        <w:t>）</w:t>
      </w:r>
      <w:r w:rsidR="002F3FD7">
        <w:rPr>
          <w:rFonts w:eastAsiaTheme="minorEastAsia" w:hint="eastAsia"/>
          <w:sz w:val="24"/>
        </w:rPr>
        <w:t>要求研究项目具有创新思想、新方法、新见解；</w:t>
      </w:r>
    </w:p>
    <w:p w:rsidR="00C02E4A" w:rsidRDefault="00C02E4A" w:rsidP="005F4815">
      <w:pPr>
        <w:adjustRightInd w:val="0"/>
        <w:snapToGrid w:val="0"/>
        <w:spacing w:line="360" w:lineRule="auto"/>
        <w:jc w:val="left"/>
        <w:rPr>
          <w:rFonts w:eastAsiaTheme="minorEastAsia"/>
          <w:sz w:val="24"/>
        </w:rPr>
      </w:pPr>
      <w:r>
        <w:rPr>
          <w:rFonts w:eastAsiaTheme="minorEastAsia" w:hint="eastAsia"/>
          <w:sz w:val="24"/>
        </w:rPr>
        <w:t>（</w:t>
      </w:r>
      <w:r>
        <w:rPr>
          <w:rFonts w:eastAsiaTheme="minorEastAsia" w:hint="eastAsia"/>
          <w:sz w:val="24"/>
        </w:rPr>
        <w:t>3</w:t>
      </w:r>
      <w:r>
        <w:rPr>
          <w:rFonts w:eastAsiaTheme="minorEastAsia" w:hint="eastAsia"/>
          <w:sz w:val="24"/>
        </w:rPr>
        <w:t>）</w:t>
      </w:r>
      <w:r w:rsidR="00D004A6">
        <w:rPr>
          <w:rFonts w:eastAsiaTheme="minorEastAsia" w:hint="eastAsia"/>
          <w:sz w:val="24"/>
        </w:rPr>
        <w:t>研究</w:t>
      </w:r>
      <w:r w:rsidR="00591F5E">
        <w:rPr>
          <w:rFonts w:eastAsiaTheme="minorEastAsia" w:hint="eastAsia"/>
          <w:sz w:val="24"/>
        </w:rPr>
        <w:t>项目</w:t>
      </w:r>
      <w:r w:rsidR="00D004A6">
        <w:rPr>
          <w:rFonts w:eastAsiaTheme="minorEastAsia" w:hint="eastAsia"/>
          <w:sz w:val="24"/>
        </w:rPr>
        <w:t>应</w:t>
      </w:r>
      <w:r w:rsidR="00406AAB">
        <w:rPr>
          <w:rFonts w:eastAsiaTheme="minorEastAsia" w:hint="eastAsia"/>
          <w:sz w:val="24"/>
        </w:rPr>
        <w:t>具有一定的科学积累和研究特色，鼓励学科交叉，加强学科渗透，促进分布式能源相关理论</w:t>
      </w:r>
      <w:r w:rsidR="005B01BD">
        <w:rPr>
          <w:rFonts w:eastAsiaTheme="minorEastAsia" w:hint="eastAsia"/>
          <w:sz w:val="24"/>
        </w:rPr>
        <w:t>及应用技术</w:t>
      </w:r>
      <w:r w:rsidR="002F3FD7">
        <w:rPr>
          <w:rFonts w:eastAsiaTheme="minorEastAsia" w:hint="eastAsia"/>
          <w:sz w:val="24"/>
        </w:rPr>
        <w:t>的发展；</w:t>
      </w:r>
    </w:p>
    <w:p w:rsidR="00D004A6" w:rsidRDefault="00D004A6" w:rsidP="005F4815">
      <w:pPr>
        <w:adjustRightInd w:val="0"/>
        <w:snapToGrid w:val="0"/>
        <w:spacing w:line="360" w:lineRule="auto"/>
        <w:jc w:val="left"/>
        <w:rPr>
          <w:rFonts w:eastAsiaTheme="minorEastAsia"/>
          <w:sz w:val="24"/>
        </w:rPr>
      </w:pPr>
      <w:r>
        <w:rPr>
          <w:rFonts w:eastAsiaTheme="minorEastAsia" w:hint="eastAsia"/>
          <w:sz w:val="24"/>
        </w:rPr>
        <w:t>（</w:t>
      </w:r>
      <w:r>
        <w:rPr>
          <w:rFonts w:eastAsiaTheme="minorEastAsia" w:hint="eastAsia"/>
          <w:sz w:val="24"/>
        </w:rPr>
        <w:t>4</w:t>
      </w:r>
      <w:r>
        <w:rPr>
          <w:rFonts w:eastAsiaTheme="minorEastAsia" w:hint="eastAsia"/>
          <w:sz w:val="24"/>
        </w:rPr>
        <w:t>）本年度拟设立开放课题</w:t>
      </w:r>
      <w:r>
        <w:rPr>
          <w:rFonts w:eastAsiaTheme="minorEastAsia" w:hint="eastAsia"/>
          <w:sz w:val="24"/>
        </w:rPr>
        <w:t>5</w:t>
      </w:r>
      <w:r>
        <w:rPr>
          <w:rFonts w:eastAsiaTheme="minorEastAsia" w:hint="eastAsia"/>
          <w:sz w:val="24"/>
        </w:rPr>
        <w:t>项，每项资助金额</w:t>
      </w:r>
      <w:r>
        <w:rPr>
          <w:rFonts w:eastAsiaTheme="minorEastAsia" w:hint="eastAsia"/>
          <w:sz w:val="24"/>
        </w:rPr>
        <w:t>3-5</w:t>
      </w:r>
      <w:r w:rsidR="002F3FD7">
        <w:rPr>
          <w:rFonts w:eastAsiaTheme="minorEastAsia" w:hint="eastAsia"/>
          <w:sz w:val="24"/>
        </w:rPr>
        <w:t>万元；</w:t>
      </w:r>
    </w:p>
    <w:p w:rsidR="00404628" w:rsidRDefault="00404628" w:rsidP="005F4815">
      <w:pPr>
        <w:adjustRightInd w:val="0"/>
        <w:snapToGrid w:val="0"/>
        <w:spacing w:line="360" w:lineRule="auto"/>
        <w:jc w:val="left"/>
        <w:rPr>
          <w:rFonts w:eastAsiaTheme="minorEastAsia"/>
          <w:sz w:val="24"/>
        </w:rPr>
      </w:pPr>
      <w:r>
        <w:rPr>
          <w:rFonts w:eastAsiaTheme="minorEastAsia" w:hint="eastAsia"/>
          <w:sz w:val="24"/>
        </w:rPr>
        <w:t>（</w:t>
      </w:r>
      <w:r>
        <w:rPr>
          <w:rFonts w:eastAsiaTheme="minorEastAsia" w:hint="eastAsia"/>
          <w:sz w:val="24"/>
        </w:rPr>
        <w:t>5</w:t>
      </w:r>
      <w:r>
        <w:rPr>
          <w:rFonts w:eastAsiaTheme="minorEastAsia" w:hint="eastAsia"/>
          <w:sz w:val="24"/>
        </w:rPr>
        <w:t>）其他要求参见《</w:t>
      </w:r>
      <w:r w:rsidRPr="00404628">
        <w:rPr>
          <w:rFonts w:eastAsiaTheme="minorEastAsia"/>
          <w:sz w:val="24"/>
        </w:rPr>
        <w:t>广东省分布式能源系统重点实验室开放基金项目管理办法（试行）</w:t>
      </w:r>
      <w:r>
        <w:rPr>
          <w:rFonts w:eastAsiaTheme="minorEastAsia" w:hint="eastAsia"/>
          <w:sz w:val="24"/>
        </w:rPr>
        <w:t>》。</w:t>
      </w:r>
    </w:p>
    <w:p w:rsidR="0025652A" w:rsidRPr="002F3FD7" w:rsidRDefault="002F3FD7" w:rsidP="005F4815">
      <w:pPr>
        <w:adjustRightInd w:val="0"/>
        <w:snapToGrid w:val="0"/>
        <w:spacing w:line="360" w:lineRule="auto"/>
        <w:jc w:val="left"/>
        <w:rPr>
          <w:rFonts w:eastAsiaTheme="minorEastAsia"/>
          <w:b/>
          <w:sz w:val="28"/>
        </w:rPr>
      </w:pPr>
      <w:r>
        <w:rPr>
          <w:rFonts w:eastAsiaTheme="minorEastAsia" w:hint="eastAsia"/>
          <w:b/>
          <w:sz w:val="28"/>
        </w:rPr>
        <w:t>四</w:t>
      </w:r>
      <w:r>
        <w:rPr>
          <w:rFonts w:eastAsiaTheme="minorEastAsia"/>
          <w:b/>
          <w:sz w:val="28"/>
        </w:rPr>
        <w:t>、</w:t>
      </w:r>
      <w:r w:rsidR="00404628" w:rsidRPr="002F3FD7">
        <w:rPr>
          <w:rFonts w:eastAsiaTheme="minorEastAsia" w:hint="eastAsia"/>
          <w:b/>
          <w:sz w:val="28"/>
        </w:rPr>
        <w:t>申请与审批程序</w:t>
      </w:r>
    </w:p>
    <w:p w:rsidR="00CC7228" w:rsidRPr="00FC4376" w:rsidRDefault="00CC7228" w:rsidP="005F4815">
      <w:pPr>
        <w:adjustRightInd w:val="0"/>
        <w:snapToGrid w:val="0"/>
        <w:spacing w:line="360" w:lineRule="auto"/>
        <w:jc w:val="left"/>
        <w:rPr>
          <w:rFonts w:eastAsiaTheme="minorEastAsia"/>
          <w:sz w:val="24"/>
        </w:rPr>
      </w:pPr>
      <w:r>
        <w:rPr>
          <w:rFonts w:eastAsiaTheme="minorEastAsia" w:hint="eastAsia"/>
          <w:sz w:val="24"/>
        </w:rPr>
        <w:t>（</w:t>
      </w:r>
      <w:r>
        <w:rPr>
          <w:rFonts w:eastAsiaTheme="minorEastAsia" w:hint="eastAsia"/>
          <w:sz w:val="24"/>
        </w:rPr>
        <w:t>1</w:t>
      </w:r>
      <w:r>
        <w:rPr>
          <w:rFonts w:eastAsiaTheme="minorEastAsia" w:hint="eastAsia"/>
          <w:sz w:val="24"/>
        </w:rPr>
        <w:t>）课题申请者填写</w:t>
      </w:r>
      <w:r w:rsidR="00E36757">
        <w:rPr>
          <w:rFonts w:eastAsiaTheme="minorEastAsia" w:hint="eastAsia"/>
          <w:sz w:val="24"/>
        </w:rPr>
        <w:t>《</w:t>
      </w:r>
      <w:r w:rsidR="00E36757" w:rsidRPr="00E36757">
        <w:rPr>
          <w:rFonts w:eastAsiaTheme="minorEastAsia" w:hint="eastAsia"/>
          <w:sz w:val="24"/>
        </w:rPr>
        <w:t>广东省分布式能源系统重点实验室开放基金申请书</w:t>
      </w:r>
      <w:r w:rsidR="00E36757">
        <w:rPr>
          <w:rFonts w:eastAsiaTheme="minorEastAsia" w:hint="eastAsia"/>
          <w:sz w:val="24"/>
        </w:rPr>
        <w:t>》，经所在单位同意并加盖公章后，</w:t>
      </w:r>
      <w:r w:rsidR="00151D70">
        <w:rPr>
          <w:rFonts w:eastAsiaTheme="minorEastAsia" w:hint="eastAsia"/>
          <w:sz w:val="24"/>
        </w:rPr>
        <w:t>向</w:t>
      </w:r>
      <w:r w:rsidR="00A52E7F">
        <w:rPr>
          <w:rFonts w:eastAsiaTheme="minorEastAsia" w:hint="eastAsia"/>
          <w:sz w:val="24"/>
        </w:rPr>
        <w:t>广东省</w:t>
      </w:r>
      <w:r w:rsidR="00151D70" w:rsidRPr="00FC4376">
        <w:rPr>
          <w:rFonts w:eastAsiaTheme="minorEastAsia"/>
          <w:sz w:val="24"/>
        </w:rPr>
        <w:t>分布式能源系统重点实验室</w:t>
      </w:r>
      <w:r w:rsidR="00233FB5">
        <w:rPr>
          <w:rFonts w:eastAsiaTheme="minorEastAsia" w:hint="eastAsia"/>
          <w:sz w:val="24"/>
        </w:rPr>
        <w:t>申报。</w:t>
      </w:r>
      <w:r w:rsidR="0082117C">
        <w:rPr>
          <w:rFonts w:eastAsiaTheme="minorEastAsia" w:hint="eastAsia"/>
          <w:sz w:val="24"/>
        </w:rPr>
        <w:t>提交申</w:t>
      </w:r>
      <w:r w:rsidR="0082117C">
        <w:rPr>
          <w:rFonts w:eastAsiaTheme="minorEastAsia" w:hint="eastAsia"/>
          <w:sz w:val="24"/>
        </w:rPr>
        <w:lastRenderedPageBreak/>
        <w:t>请书纸质资料</w:t>
      </w:r>
      <w:r w:rsidR="0082117C">
        <w:rPr>
          <w:rFonts w:eastAsiaTheme="minorEastAsia" w:hint="eastAsia"/>
          <w:sz w:val="24"/>
        </w:rPr>
        <w:t>3</w:t>
      </w:r>
      <w:r w:rsidR="0082117C">
        <w:rPr>
          <w:rFonts w:eastAsiaTheme="minorEastAsia" w:hint="eastAsia"/>
          <w:sz w:val="24"/>
        </w:rPr>
        <w:t>份，并同时提交电子版。</w:t>
      </w:r>
      <w:r w:rsidR="00037AE8">
        <w:rPr>
          <w:rFonts w:eastAsiaTheme="minorEastAsia" w:hint="eastAsia"/>
          <w:sz w:val="24"/>
        </w:rPr>
        <w:t>申请书提交截止日期：</w:t>
      </w:r>
      <w:r w:rsidR="00037AE8" w:rsidRPr="004822E3">
        <w:rPr>
          <w:rFonts w:eastAsiaTheme="minorEastAsia" w:hint="eastAsia"/>
          <w:color w:val="FF0000"/>
          <w:sz w:val="24"/>
        </w:rPr>
        <w:t>2017</w:t>
      </w:r>
      <w:r w:rsidR="00037AE8" w:rsidRPr="004822E3">
        <w:rPr>
          <w:rFonts w:eastAsiaTheme="minorEastAsia" w:hint="eastAsia"/>
          <w:color w:val="FF0000"/>
          <w:sz w:val="24"/>
        </w:rPr>
        <w:t>年</w:t>
      </w:r>
      <w:r w:rsidR="00B47CC2">
        <w:rPr>
          <w:rFonts w:eastAsiaTheme="minorEastAsia" w:hint="eastAsia"/>
          <w:color w:val="FF0000"/>
          <w:sz w:val="24"/>
        </w:rPr>
        <w:t>6</w:t>
      </w:r>
      <w:r w:rsidR="00037AE8" w:rsidRPr="004822E3">
        <w:rPr>
          <w:rFonts w:eastAsiaTheme="minorEastAsia" w:hint="eastAsia"/>
          <w:color w:val="FF0000"/>
          <w:sz w:val="24"/>
        </w:rPr>
        <w:t>月</w:t>
      </w:r>
      <w:r w:rsidR="00B47CC2">
        <w:rPr>
          <w:rFonts w:eastAsiaTheme="minorEastAsia" w:hint="eastAsia"/>
          <w:color w:val="FF0000"/>
          <w:sz w:val="24"/>
        </w:rPr>
        <w:t>27</w:t>
      </w:r>
      <w:r w:rsidR="00037AE8" w:rsidRPr="004822E3">
        <w:rPr>
          <w:rFonts w:eastAsiaTheme="minorEastAsia" w:hint="eastAsia"/>
          <w:color w:val="FF0000"/>
          <w:sz w:val="24"/>
        </w:rPr>
        <w:t>日</w:t>
      </w:r>
      <w:r w:rsidR="00037AE8">
        <w:rPr>
          <w:rFonts w:eastAsiaTheme="minorEastAsia" w:hint="eastAsia"/>
          <w:sz w:val="24"/>
        </w:rPr>
        <w:t>。</w:t>
      </w:r>
    </w:p>
    <w:p w:rsidR="0025652A" w:rsidRDefault="00AA57CC" w:rsidP="005F4815">
      <w:pPr>
        <w:adjustRightInd w:val="0"/>
        <w:snapToGrid w:val="0"/>
        <w:spacing w:line="360" w:lineRule="auto"/>
        <w:jc w:val="left"/>
        <w:rPr>
          <w:rFonts w:eastAsiaTheme="minorEastAsia"/>
          <w:sz w:val="24"/>
        </w:rPr>
      </w:pPr>
      <w:r>
        <w:rPr>
          <w:rFonts w:eastAsiaTheme="minorEastAsia" w:hint="eastAsia"/>
          <w:sz w:val="24"/>
        </w:rPr>
        <w:t>（</w:t>
      </w:r>
      <w:r>
        <w:rPr>
          <w:rFonts w:eastAsiaTheme="minorEastAsia" w:hint="eastAsia"/>
          <w:sz w:val="24"/>
        </w:rPr>
        <w:t>2</w:t>
      </w:r>
      <w:r>
        <w:rPr>
          <w:rFonts w:eastAsiaTheme="minorEastAsia" w:hint="eastAsia"/>
          <w:sz w:val="24"/>
        </w:rPr>
        <w:t>）</w:t>
      </w:r>
      <w:r w:rsidR="00F7013F">
        <w:rPr>
          <w:rFonts w:eastAsiaTheme="minorEastAsia" w:hint="eastAsia"/>
          <w:sz w:val="24"/>
        </w:rPr>
        <w:t>实验室组织</w:t>
      </w:r>
      <w:r w:rsidR="009877C4">
        <w:rPr>
          <w:rFonts w:eastAsiaTheme="minorEastAsia" w:hint="eastAsia"/>
          <w:sz w:val="24"/>
        </w:rPr>
        <w:t>同行专家对申请项目进行初审。</w:t>
      </w:r>
    </w:p>
    <w:p w:rsidR="009877C4" w:rsidRPr="005E2E4E" w:rsidRDefault="009877C4" w:rsidP="005F4815">
      <w:pPr>
        <w:adjustRightInd w:val="0"/>
        <w:snapToGrid w:val="0"/>
        <w:spacing w:line="360" w:lineRule="auto"/>
        <w:jc w:val="left"/>
        <w:rPr>
          <w:rFonts w:eastAsiaTheme="minorEastAsia"/>
          <w:sz w:val="24"/>
        </w:rPr>
      </w:pPr>
      <w:r>
        <w:rPr>
          <w:rFonts w:eastAsiaTheme="minorEastAsia" w:hint="eastAsia"/>
          <w:sz w:val="24"/>
        </w:rPr>
        <w:t>（</w:t>
      </w:r>
      <w:r>
        <w:rPr>
          <w:rFonts w:eastAsiaTheme="minorEastAsia" w:hint="eastAsia"/>
          <w:sz w:val="24"/>
        </w:rPr>
        <w:t>3</w:t>
      </w:r>
      <w:r>
        <w:rPr>
          <w:rFonts w:eastAsiaTheme="minorEastAsia" w:hint="eastAsia"/>
          <w:sz w:val="24"/>
        </w:rPr>
        <w:t>）实验室将初审结</w:t>
      </w:r>
      <w:r w:rsidRPr="00107E92">
        <w:rPr>
          <w:rFonts w:hint="eastAsia"/>
          <w:bCs/>
          <w:sz w:val="24"/>
        </w:rPr>
        <w:t>果交</w:t>
      </w:r>
      <w:r w:rsidRPr="00443456">
        <w:rPr>
          <w:bCs/>
          <w:sz w:val="24"/>
        </w:rPr>
        <w:t>实验室学术委员会</w:t>
      </w:r>
      <w:r>
        <w:rPr>
          <w:rFonts w:hint="eastAsia"/>
          <w:bCs/>
          <w:sz w:val="24"/>
        </w:rPr>
        <w:t>复</w:t>
      </w:r>
      <w:r w:rsidRPr="00443456">
        <w:rPr>
          <w:bCs/>
          <w:sz w:val="24"/>
        </w:rPr>
        <w:t>审</w:t>
      </w:r>
      <w:r w:rsidR="00107E92">
        <w:rPr>
          <w:rFonts w:hint="eastAsia"/>
          <w:bCs/>
          <w:sz w:val="24"/>
        </w:rPr>
        <w:t>，</w:t>
      </w:r>
      <w:r w:rsidR="00107E92" w:rsidRPr="00107E92">
        <w:rPr>
          <w:bCs/>
          <w:sz w:val="24"/>
        </w:rPr>
        <w:t>根据择优资助的原则，批准资助项目和</w:t>
      </w:r>
      <w:r w:rsidR="00107E92" w:rsidRPr="005E2E4E">
        <w:rPr>
          <w:rFonts w:eastAsiaTheme="minorEastAsia"/>
          <w:sz w:val="24"/>
        </w:rPr>
        <w:t>资助额度。</w:t>
      </w:r>
    </w:p>
    <w:p w:rsidR="00F3143B" w:rsidRPr="005E2E4E" w:rsidRDefault="0059385E" w:rsidP="005F4815">
      <w:pPr>
        <w:adjustRightInd w:val="0"/>
        <w:snapToGrid w:val="0"/>
        <w:spacing w:line="360" w:lineRule="auto"/>
        <w:jc w:val="left"/>
        <w:rPr>
          <w:rFonts w:eastAsiaTheme="minorEastAsia"/>
          <w:sz w:val="24"/>
        </w:rPr>
      </w:pPr>
      <w:r w:rsidRPr="005E2E4E">
        <w:rPr>
          <w:rFonts w:eastAsiaTheme="minorEastAsia" w:hint="eastAsia"/>
          <w:sz w:val="24"/>
        </w:rPr>
        <w:t>（</w:t>
      </w:r>
      <w:r w:rsidRPr="005E2E4E">
        <w:rPr>
          <w:rFonts w:eastAsiaTheme="minorEastAsia" w:hint="eastAsia"/>
          <w:sz w:val="24"/>
        </w:rPr>
        <w:t>4</w:t>
      </w:r>
      <w:r w:rsidRPr="005E2E4E">
        <w:rPr>
          <w:rFonts w:eastAsiaTheme="minorEastAsia" w:hint="eastAsia"/>
          <w:sz w:val="24"/>
        </w:rPr>
        <w:t>）</w:t>
      </w:r>
      <w:r w:rsidR="005E2E4E" w:rsidRPr="005E2E4E">
        <w:rPr>
          <w:rFonts w:eastAsiaTheme="minorEastAsia"/>
          <w:sz w:val="24"/>
        </w:rPr>
        <w:t>批准立项后，项目负责人必须按照申请书制定详细研究计划，并签署任务书，逾期不报，作为自动放弃处理。</w:t>
      </w:r>
    </w:p>
    <w:p w:rsidR="00FE2991" w:rsidRPr="00A52E7F" w:rsidRDefault="00A52E7F" w:rsidP="005F4815">
      <w:pPr>
        <w:adjustRightInd w:val="0"/>
        <w:snapToGrid w:val="0"/>
        <w:spacing w:line="360" w:lineRule="auto"/>
        <w:jc w:val="left"/>
        <w:rPr>
          <w:rFonts w:eastAsiaTheme="minorEastAsia"/>
          <w:b/>
          <w:sz w:val="28"/>
        </w:rPr>
      </w:pPr>
      <w:r>
        <w:rPr>
          <w:rFonts w:eastAsiaTheme="minorEastAsia" w:hint="eastAsia"/>
          <w:b/>
          <w:sz w:val="28"/>
        </w:rPr>
        <w:t>五</w:t>
      </w:r>
      <w:r>
        <w:rPr>
          <w:rFonts w:eastAsiaTheme="minorEastAsia"/>
          <w:b/>
          <w:sz w:val="28"/>
        </w:rPr>
        <w:t>、</w:t>
      </w:r>
      <w:r w:rsidR="00FE2991" w:rsidRPr="00A52E7F">
        <w:rPr>
          <w:rFonts w:eastAsiaTheme="minorEastAsia" w:hint="eastAsia"/>
          <w:b/>
          <w:sz w:val="28"/>
        </w:rPr>
        <w:t>其他事项</w:t>
      </w:r>
    </w:p>
    <w:p w:rsidR="00FE2991" w:rsidRDefault="00FE2991" w:rsidP="005F4815">
      <w:pPr>
        <w:adjustRightInd w:val="0"/>
        <w:snapToGrid w:val="0"/>
        <w:spacing w:line="360" w:lineRule="auto"/>
        <w:jc w:val="left"/>
        <w:rPr>
          <w:sz w:val="24"/>
        </w:rPr>
      </w:pPr>
      <w:r>
        <w:rPr>
          <w:rFonts w:hint="eastAsia"/>
          <w:bCs/>
          <w:sz w:val="24"/>
        </w:rPr>
        <w:t>（</w:t>
      </w:r>
      <w:r>
        <w:rPr>
          <w:rFonts w:hint="eastAsia"/>
          <w:bCs/>
          <w:sz w:val="24"/>
        </w:rPr>
        <w:t>1</w:t>
      </w:r>
      <w:r>
        <w:rPr>
          <w:rFonts w:hint="eastAsia"/>
          <w:bCs/>
          <w:sz w:val="24"/>
        </w:rPr>
        <w:t>）</w:t>
      </w:r>
      <w:r w:rsidR="00C0138F" w:rsidRPr="001407B0">
        <w:rPr>
          <w:sz w:val="24"/>
        </w:rPr>
        <w:t>申请者同期只能申请</w:t>
      </w:r>
      <w:r w:rsidR="00C0138F" w:rsidRPr="001407B0">
        <w:rPr>
          <w:sz w:val="24"/>
        </w:rPr>
        <w:t>1</w:t>
      </w:r>
      <w:r w:rsidR="00C0138F" w:rsidRPr="001407B0">
        <w:rPr>
          <w:sz w:val="24"/>
        </w:rPr>
        <w:t>项</w:t>
      </w:r>
      <w:r w:rsidR="00C0138F">
        <w:rPr>
          <w:rFonts w:hint="eastAsia"/>
          <w:sz w:val="24"/>
        </w:rPr>
        <w:t>开放基金课题。</w:t>
      </w:r>
      <w:r w:rsidR="00FC52C1" w:rsidRPr="001407B0">
        <w:rPr>
          <w:sz w:val="24"/>
        </w:rPr>
        <w:t>申请者具有高级职称，当年申请及承担在</w:t>
      </w:r>
      <w:proofErr w:type="gramStart"/>
      <w:r w:rsidR="00FC52C1" w:rsidRPr="001407B0">
        <w:rPr>
          <w:sz w:val="24"/>
        </w:rPr>
        <w:t>研</w:t>
      </w:r>
      <w:proofErr w:type="gramEnd"/>
      <w:r w:rsidR="00FC52C1" w:rsidRPr="001407B0">
        <w:rPr>
          <w:sz w:val="24"/>
        </w:rPr>
        <w:t>的开放基金项目数合计不得超过</w:t>
      </w:r>
      <w:r w:rsidR="00FC52C1" w:rsidRPr="001407B0">
        <w:rPr>
          <w:sz w:val="24"/>
        </w:rPr>
        <w:t>2</w:t>
      </w:r>
      <w:r w:rsidR="00FC52C1" w:rsidRPr="001407B0">
        <w:rPr>
          <w:sz w:val="24"/>
        </w:rPr>
        <w:t>项；申请者不具有高级职称，当年申请及承担在</w:t>
      </w:r>
      <w:proofErr w:type="gramStart"/>
      <w:r w:rsidR="00FC52C1" w:rsidRPr="001407B0">
        <w:rPr>
          <w:sz w:val="24"/>
        </w:rPr>
        <w:t>研</w:t>
      </w:r>
      <w:proofErr w:type="gramEnd"/>
      <w:r w:rsidR="00FC52C1" w:rsidRPr="001407B0">
        <w:rPr>
          <w:sz w:val="24"/>
        </w:rPr>
        <w:t>的开放基金项目合计不超过</w:t>
      </w:r>
      <w:r w:rsidR="00FC52C1" w:rsidRPr="001407B0">
        <w:rPr>
          <w:sz w:val="24"/>
        </w:rPr>
        <w:t>1</w:t>
      </w:r>
      <w:r w:rsidR="00FC52C1" w:rsidRPr="001407B0">
        <w:rPr>
          <w:sz w:val="24"/>
        </w:rPr>
        <w:t>项，但参加项数不限。</w:t>
      </w:r>
    </w:p>
    <w:p w:rsidR="00017EFC" w:rsidRDefault="00017EFC" w:rsidP="005F4815">
      <w:pPr>
        <w:adjustRightInd w:val="0"/>
        <w:snapToGrid w:val="0"/>
        <w:spacing w:line="360" w:lineRule="auto"/>
        <w:jc w:val="left"/>
        <w:rPr>
          <w:bCs/>
          <w:sz w:val="24"/>
        </w:rPr>
      </w:pPr>
      <w:r>
        <w:rPr>
          <w:rFonts w:hint="eastAsia"/>
          <w:bCs/>
          <w:sz w:val="24"/>
        </w:rPr>
        <w:t>（</w:t>
      </w:r>
      <w:r>
        <w:rPr>
          <w:rFonts w:hint="eastAsia"/>
          <w:bCs/>
          <w:sz w:val="24"/>
        </w:rPr>
        <w:t>2</w:t>
      </w:r>
      <w:r>
        <w:rPr>
          <w:rFonts w:hint="eastAsia"/>
          <w:bCs/>
          <w:sz w:val="24"/>
        </w:rPr>
        <w:t>）申请书应具体说明与实验室开展实质合作研究的计划。</w:t>
      </w:r>
    </w:p>
    <w:p w:rsidR="00017EFC" w:rsidRDefault="00017EFC" w:rsidP="005F4815">
      <w:pPr>
        <w:adjustRightInd w:val="0"/>
        <w:snapToGrid w:val="0"/>
        <w:spacing w:line="360" w:lineRule="auto"/>
        <w:jc w:val="left"/>
        <w:rPr>
          <w:sz w:val="24"/>
        </w:rPr>
      </w:pPr>
      <w:r>
        <w:rPr>
          <w:rFonts w:hint="eastAsia"/>
          <w:bCs/>
          <w:sz w:val="24"/>
        </w:rPr>
        <w:t>（</w:t>
      </w:r>
      <w:r>
        <w:rPr>
          <w:rFonts w:hint="eastAsia"/>
          <w:bCs/>
          <w:sz w:val="24"/>
        </w:rPr>
        <w:t>3</w:t>
      </w:r>
      <w:r>
        <w:rPr>
          <w:rFonts w:hint="eastAsia"/>
          <w:bCs/>
          <w:sz w:val="24"/>
        </w:rPr>
        <w:t>）</w:t>
      </w:r>
      <w:r w:rsidR="0074442D" w:rsidRPr="001407B0">
        <w:rPr>
          <w:sz w:val="24"/>
        </w:rPr>
        <w:t>实验室开放课题实行合作制，凡在重点实验室申请的开放课题，需有</w:t>
      </w:r>
      <w:r w:rsidR="0074442D" w:rsidRPr="001407B0">
        <w:rPr>
          <w:sz w:val="24"/>
        </w:rPr>
        <w:t>1</w:t>
      </w:r>
      <w:r w:rsidR="0074442D" w:rsidRPr="001407B0">
        <w:rPr>
          <w:sz w:val="24"/>
        </w:rPr>
        <w:t>名实验室固定人员作为合作者，其研究方向与开放课题相近。</w:t>
      </w:r>
    </w:p>
    <w:p w:rsidR="000B34AF" w:rsidRDefault="000B34AF" w:rsidP="005F4815">
      <w:pPr>
        <w:adjustRightInd w:val="0"/>
        <w:snapToGrid w:val="0"/>
        <w:spacing w:line="360" w:lineRule="auto"/>
        <w:jc w:val="left"/>
        <w:rPr>
          <w:color w:val="000000"/>
          <w:sz w:val="24"/>
          <w:shd w:val="clear" w:color="auto" w:fill="FFFFFF"/>
        </w:rPr>
      </w:pPr>
      <w:r>
        <w:rPr>
          <w:rFonts w:hint="eastAsia"/>
          <w:bCs/>
          <w:sz w:val="24"/>
        </w:rPr>
        <w:t>（</w:t>
      </w:r>
      <w:r>
        <w:rPr>
          <w:rFonts w:hint="eastAsia"/>
          <w:bCs/>
          <w:sz w:val="24"/>
        </w:rPr>
        <w:t>4</w:t>
      </w:r>
      <w:r>
        <w:rPr>
          <w:rFonts w:hint="eastAsia"/>
          <w:bCs/>
          <w:sz w:val="24"/>
        </w:rPr>
        <w:t>）</w:t>
      </w:r>
      <w:r w:rsidRPr="001407B0">
        <w:rPr>
          <w:color w:val="000000"/>
          <w:sz w:val="24"/>
          <w:shd w:val="clear" w:color="auto" w:fill="FFFFFF"/>
        </w:rPr>
        <w:t>外单位承担开放基金项目的经费不外拨，须到东莞理工学院财务处报账</w:t>
      </w:r>
      <w:r w:rsidR="0072221F">
        <w:rPr>
          <w:rFonts w:hint="eastAsia"/>
          <w:color w:val="000000"/>
          <w:sz w:val="24"/>
          <w:shd w:val="clear" w:color="auto" w:fill="FFFFFF"/>
        </w:rPr>
        <w:t>，</w:t>
      </w:r>
      <w:r w:rsidR="0072221F" w:rsidRPr="001407B0">
        <w:rPr>
          <w:color w:val="000000"/>
          <w:sz w:val="24"/>
          <w:shd w:val="clear" w:color="auto" w:fill="FFFFFF"/>
        </w:rPr>
        <w:t>经费使用符合东莞理工学院财务管理办法的相关规定。</w:t>
      </w:r>
    </w:p>
    <w:p w:rsidR="0072221F" w:rsidRPr="005E1975" w:rsidRDefault="005E1975" w:rsidP="005F4815">
      <w:pPr>
        <w:adjustRightInd w:val="0"/>
        <w:snapToGrid w:val="0"/>
        <w:spacing w:line="360" w:lineRule="auto"/>
        <w:jc w:val="left"/>
        <w:rPr>
          <w:rFonts w:eastAsiaTheme="minorEastAsia"/>
          <w:b/>
          <w:sz w:val="28"/>
        </w:rPr>
      </w:pPr>
      <w:r w:rsidRPr="005E1975">
        <w:rPr>
          <w:rFonts w:eastAsiaTheme="minorEastAsia" w:hint="eastAsia"/>
          <w:b/>
          <w:sz w:val="28"/>
        </w:rPr>
        <w:t>六</w:t>
      </w:r>
      <w:r w:rsidRPr="005E1975">
        <w:rPr>
          <w:rFonts w:eastAsiaTheme="minorEastAsia"/>
          <w:b/>
          <w:sz w:val="28"/>
        </w:rPr>
        <w:t>、</w:t>
      </w:r>
      <w:r w:rsidR="0072221F" w:rsidRPr="005E1975">
        <w:rPr>
          <w:rFonts w:eastAsiaTheme="minorEastAsia" w:hint="eastAsia"/>
          <w:b/>
          <w:sz w:val="28"/>
        </w:rPr>
        <w:t xml:space="preserve"> </w:t>
      </w:r>
      <w:r w:rsidR="0072221F" w:rsidRPr="005E1975">
        <w:rPr>
          <w:rFonts w:eastAsiaTheme="minorEastAsia" w:hint="eastAsia"/>
          <w:b/>
          <w:sz w:val="28"/>
        </w:rPr>
        <w:t>联系方式</w:t>
      </w:r>
    </w:p>
    <w:p w:rsidR="0072221F" w:rsidRDefault="00A73A8E" w:rsidP="005F4815">
      <w:pPr>
        <w:adjustRightInd w:val="0"/>
        <w:snapToGrid w:val="0"/>
        <w:spacing w:line="360" w:lineRule="auto"/>
        <w:jc w:val="left"/>
        <w:rPr>
          <w:bCs/>
          <w:sz w:val="24"/>
        </w:rPr>
      </w:pPr>
      <w:r>
        <w:rPr>
          <w:rFonts w:hint="eastAsia"/>
          <w:bCs/>
          <w:sz w:val="24"/>
        </w:rPr>
        <w:t>联系人：何清</w:t>
      </w:r>
    </w:p>
    <w:p w:rsidR="00A73A8E" w:rsidRDefault="00A73A8E" w:rsidP="005F4815">
      <w:pPr>
        <w:adjustRightInd w:val="0"/>
        <w:snapToGrid w:val="0"/>
        <w:spacing w:line="360" w:lineRule="auto"/>
        <w:jc w:val="left"/>
        <w:rPr>
          <w:bCs/>
          <w:sz w:val="24"/>
        </w:rPr>
      </w:pPr>
      <w:r>
        <w:rPr>
          <w:rFonts w:hint="eastAsia"/>
          <w:bCs/>
          <w:sz w:val="24"/>
        </w:rPr>
        <w:t>电话：</w:t>
      </w:r>
      <w:r w:rsidRPr="00A73A8E">
        <w:rPr>
          <w:bCs/>
          <w:sz w:val="24"/>
        </w:rPr>
        <w:t>0</w:t>
      </w:r>
      <w:r w:rsidRPr="00A73A8E">
        <w:rPr>
          <w:rFonts w:hint="eastAsia"/>
          <w:bCs/>
          <w:sz w:val="24"/>
        </w:rPr>
        <w:t>769</w:t>
      </w:r>
      <w:r w:rsidRPr="00A73A8E">
        <w:rPr>
          <w:bCs/>
          <w:sz w:val="24"/>
        </w:rPr>
        <w:t>-</w:t>
      </w:r>
      <w:r w:rsidRPr="00A73A8E">
        <w:rPr>
          <w:rFonts w:hint="eastAsia"/>
          <w:bCs/>
          <w:sz w:val="24"/>
        </w:rPr>
        <w:t>22861808, 13</w:t>
      </w:r>
      <w:r w:rsidR="00897D14">
        <w:rPr>
          <w:rFonts w:hint="eastAsia"/>
          <w:bCs/>
          <w:sz w:val="24"/>
        </w:rPr>
        <w:t>922970124</w:t>
      </w:r>
    </w:p>
    <w:p w:rsidR="00A73A8E" w:rsidRDefault="00A73A8E" w:rsidP="005F4815">
      <w:pPr>
        <w:adjustRightInd w:val="0"/>
        <w:snapToGrid w:val="0"/>
        <w:spacing w:line="360" w:lineRule="auto"/>
        <w:jc w:val="left"/>
        <w:rPr>
          <w:bCs/>
          <w:sz w:val="24"/>
        </w:rPr>
      </w:pPr>
      <w:r w:rsidRPr="00A73A8E">
        <w:rPr>
          <w:rFonts w:hint="eastAsia"/>
          <w:bCs/>
          <w:sz w:val="24"/>
        </w:rPr>
        <w:t>E-mail:</w:t>
      </w:r>
      <w:hyperlink r:id="rId7" w:history="1">
        <w:r w:rsidR="00A60A59" w:rsidRPr="00A60A59">
          <w:t xml:space="preserve"> </w:t>
        </w:r>
        <w:r w:rsidR="00A60A59" w:rsidRPr="00A60A59">
          <w:rPr>
            <w:rFonts w:hint="eastAsia"/>
          </w:rPr>
          <w:t>heqing@dgut.edu.cn</w:t>
        </w:r>
        <w:r w:rsidR="00A60A59" w:rsidRPr="00A60A59">
          <w:t xml:space="preserve"> </w:t>
        </w:r>
      </w:hyperlink>
    </w:p>
    <w:p w:rsidR="003E378F" w:rsidRPr="00A73A8E" w:rsidRDefault="003E378F" w:rsidP="005F4815">
      <w:pPr>
        <w:adjustRightInd w:val="0"/>
        <w:snapToGrid w:val="0"/>
        <w:spacing w:line="360" w:lineRule="auto"/>
        <w:jc w:val="left"/>
        <w:rPr>
          <w:bCs/>
          <w:sz w:val="24"/>
        </w:rPr>
      </w:pPr>
      <w:r>
        <w:rPr>
          <w:rFonts w:hint="eastAsia"/>
          <w:bCs/>
          <w:sz w:val="24"/>
        </w:rPr>
        <w:t>地址：</w:t>
      </w:r>
      <w:r w:rsidRPr="003E378F">
        <w:rPr>
          <w:rFonts w:hint="eastAsia"/>
          <w:bCs/>
          <w:sz w:val="24"/>
        </w:rPr>
        <w:t>广东</w:t>
      </w:r>
      <w:r w:rsidRPr="003E378F">
        <w:rPr>
          <w:bCs/>
          <w:sz w:val="24"/>
        </w:rPr>
        <w:t>省</w:t>
      </w:r>
      <w:r w:rsidRPr="003E378F">
        <w:rPr>
          <w:rFonts w:hint="eastAsia"/>
          <w:bCs/>
          <w:sz w:val="24"/>
        </w:rPr>
        <w:t>东莞</w:t>
      </w:r>
      <w:r w:rsidRPr="003E378F">
        <w:rPr>
          <w:bCs/>
          <w:sz w:val="24"/>
        </w:rPr>
        <w:t>市</w:t>
      </w:r>
      <w:r w:rsidRPr="003E378F">
        <w:rPr>
          <w:rFonts w:hint="eastAsia"/>
          <w:bCs/>
          <w:sz w:val="24"/>
        </w:rPr>
        <w:t>松山湖</w:t>
      </w:r>
      <w:r w:rsidRPr="003E378F">
        <w:rPr>
          <w:bCs/>
          <w:sz w:val="24"/>
        </w:rPr>
        <w:t>区</w:t>
      </w:r>
      <w:r w:rsidRPr="003E378F">
        <w:rPr>
          <w:rFonts w:hint="eastAsia"/>
          <w:bCs/>
          <w:sz w:val="24"/>
        </w:rPr>
        <w:t>大学路</w:t>
      </w:r>
      <w:r w:rsidRPr="003E378F">
        <w:rPr>
          <w:rFonts w:hint="eastAsia"/>
          <w:bCs/>
          <w:sz w:val="24"/>
        </w:rPr>
        <w:t>1</w:t>
      </w:r>
      <w:r w:rsidRPr="003E378F">
        <w:rPr>
          <w:rFonts w:hint="eastAsia"/>
          <w:bCs/>
          <w:sz w:val="24"/>
        </w:rPr>
        <w:t>号</w:t>
      </w:r>
      <w:r>
        <w:rPr>
          <w:rFonts w:hint="eastAsia"/>
          <w:bCs/>
          <w:sz w:val="24"/>
        </w:rPr>
        <w:t xml:space="preserve"> </w:t>
      </w:r>
      <w:r w:rsidRPr="003E378F">
        <w:rPr>
          <w:rFonts w:hint="eastAsia"/>
          <w:bCs/>
          <w:sz w:val="24"/>
        </w:rPr>
        <w:t>东莞理工学院广东省分布式能源系统</w:t>
      </w:r>
      <w:r w:rsidRPr="003E378F">
        <w:rPr>
          <w:bCs/>
          <w:sz w:val="24"/>
        </w:rPr>
        <w:t>重点实验室</w:t>
      </w:r>
    </w:p>
    <w:p w:rsidR="00A73A8E" w:rsidRPr="009B3116" w:rsidRDefault="009B3116" w:rsidP="005F4815">
      <w:pPr>
        <w:adjustRightInd w:val="0"/>
        <w:snapToGrid w:val="0"/>
        <w:spacing w:line="360" w:lineRule="auto"/>
        <w:jc w:val="left"/>
        <w:rPr>
          <w:bCs/>
          <w:sz w:val="24"/>
        </w:rPr>
      </w:pPr>
      <w:r>
        <w:rPr>
          <w:rFonts w:hint="eastAsia"/>
          <w:bCs/>
          <w:sz w:val="24"/>
        </w:rPr>
        <w:t>邮编：</w:t>
      </w:r>
      <w:r>
        <w:rPr>
          <w:rFonts w:hint="eastAsia"/>
          <w:bCs/>
          <w:sz w:val="24"/>
        </w:rPr>
        <w:t>523808</w:t>
      </w:r>
    </w:p>
    <w:p w:rsidR="00B80651" w:rsidRPr="00FC4376" w:rsidRDefault="00B80651" w:rsidP="005F4815">
      <w:pPr>
        <w:widowControl/>
        <w:shd w:val="clear" w:color="auto" w:fill="FFFFFF"/>
        <w:adjustRightInd w:val="0"/>
        <w:snapToGrid w:val="0"/>
        <w:spacing w:line="360" w:lineRule="auto"/>
        <w:jc w:val="right"/>
        <w:rPr>
          <w:rFonts w:eastAsiaTheme="minorEastAsia"/>
          <w:color w:val="464646"/>
          <w:kern w:val="0"/>
          <w:sz w:val="24"/>
        </w:rPr>
      </w:pPr>
    </w:p>
    <w:p w:rsidR="00B80651" w:rsidRPr="00FC4376" w:rsidRDefault="00B80651" w:rsidP="005F4815">
      <w:pPr>
        <w:widowControl/>
        <w:shd w:val="clear" w:color="auto" w:fill="FFFFFF"/>
        <w:adjustRightInd w:val="0"/>
        <w:snapToGrid w:val="0"/>
        <w:spacing w:line="360" w:lineRule="auto"/>
        <w:jc w:val="right"/>
        <w:rPr>
          <w:rFonts w:eastAsiaTheme="minorEastAsia"/>
          <w:color w:val="000000" w:themeColor="text1"/>
          <w:kern w:val="0"/>
          <w:sz w:val="24"/>
        </w:rPr>
      </w:pPr>
    </w:p>
    <w:p w:rsidR="002C2B2F" w:rsidRPr="00FC4376" w:rsidRDefault="00315C25" w:rsidP="005F4815">
      <w:pPr>
        <w:widowControl/>
        <w:shd w:val="clear" w:color="auto" w:fill="FFFFFF"/>
        <w:adjustRightInd w:val="0"/>
        <w:snapToGrid w:val="0"/>
        <w:spacing w:line="360" w:lineRule="auto"/>
        <w:jc w:val="right"/>
        <w:rPr>
          <w:rFonts w:eastAsiaTheme="minorEastAsia"/>
          <w:color w:val="000000" w:themeColor="text1"/>
          <w:kern w:val="0"/>
          <w:sz w:val="24"/>
        </w:rPr>
      </w:pPr>
      <w:r w:rsidRPr="00FC4376">
        <w:rPr>
          <w:rFonts w:eastAsiaTheme="minorEastAsia"/>
          <w:color w:val="000000" w:themeColor="text1"/>
          <w:kern w:val="0"/>
          <w:sz w:val="24"/>
        </w:rPr>
        <w:t>广东省分布式能源系统</w:t>
      </w:r>
      <w:r w:rsidR="008215BC" w:rsidRPr="00FC4376">
        <w:rPr>
          <w:rFonts w:eastAsiaTheme="minorEastAsia"/>
          <w:color w:val="000000" w:themeColor="text1"/>
          <w:kern w:val="0"/>
          <w:sz w:val="24"/>
        </w:rPr>
        <w:t>重点实验室</w:t>
      </w:r>
    </w:p>
    <w:p w:rsidR="00B80651" w:rsidRPr="00FC4376" w:rsidRDefault="00CD5CCE" w:rsidP="008E3877">
      <w:pPr>
        <w:widowControl/>
        <w:shd w:val="clear" w:color="auto" w:fill="FFFFFF"/>
        <w:wordWrap w:val="0"/>
        <w:adjustRightInd w:val="0"/>
        <w:snapToGrid w:val="0"/>
        <w:spacing w:line="360" w:lineRule="auto"/>
        <w:jc w:val="right"/>
        <w:rPr>
          <w:rFonts w:eastAsiaTheme="minorEastAsia"/>
          <w:color w:val="000000" w:themeColor="text1"/>
          <w:kern w:val="0"/>
          <w:sz w:val="24"/>
        </w:rPr>
      </w:pPr>
      <w:r w:rsidRPr="00FC4376">
        <w:rPr>
          <w:rFonts w:eastAsiaTheme="minorEastAsia"/>
          <w:color w:val="000000" w:themeColor="text1"/>
          <w:kern w:val="0"/>
          <w:sz w:val="24"/>
        </w:rPr>
        <w:t>201</w:t>
      </w:r>
      <w:r w:rsidR="00315C25" w:rsidRPr="00FC4376">
        <w:rPr>
          <w:rFonts w:eastAsiaTheme="minorEastAsia"/>
          <w:color w:val="000000" w:themeColor="text1"/>
          <w:kern w:val="0"/>
          <w:sz w:val="24"/>
        </w:rPr>
        <w:t>7</w:t>
      </w:r>
      <w:r w:rsidRPr="00FC4376">
        <w:rPr>
          <w:rFonts w:eastAsiaTheme="minorEastAsia"/>
          <w:color w:val="000000" w:themeColor="text1"/>
          <w:kern w:val="0"/>
          <w:sz w:val="24"/>
        </w:rPr>
        <w:t>年</w:t>
      </w:r>
      <w:r w:rsidR="001E3F98">
        <w:rPr>
          <w:rFonts w:eastAsiaTheme="minorEastAsia" w:hint="eastAsia"/>
          <w:color w:val="000000" w:themeColor="text1"/>
          <w:kern w:val="0"/>
          <w:sz w:val="24"/>
        </w:rPr>
        <w:t>5</w:t>
      </w:r>
      <w:r w:rsidRPr="00FC4376">
        <w:rPr>
          <w:rFonts w:eastAsiaTheme="minorEastAsia"/>
          <w:color w:val="000000" w:themeColor="text1"/>
          <w:kern w:val="0"/>
          <w:sz w:val="24"/>
        </w:rPr>
        <w:t>月</w:t>
      </w:r>
      <w:r w:rsidR="001E3F98">
        <w:rPr>
          <w:rFonts w:eastAsiaTheme="minorEastAsia" w:hint="eastAsia"/>
          <w:color w:val="000000" w:themeColor="text1"/>
          <w:kern w:val="0"/>
          <w:sz w:val="24"/>
        </w:rPr>
        <w:t>31</w:t>
      </w:r>
      <w:r w:rsidRPr="00FC4376">
        <w:rPr>
          <w:rFonts w:eastAsiaTheme="minorEastAsia"/>
          <w:color w:val="000000" w:themeColor="text1"/>
          <w:kern w:val="0"/>
          <w:sz w:val="24"/>
        </w:rPr>
        <w:t>日</w:t>
      </w:r>
      <w:bookmarkStart w:id="0" w:name="_GoBack"/>
      <w:bookmarkEnd w:id="0"/>
    </w:p>
    <w:sectPr w:rsidR="00B80651" w:rsidRPr="00FC43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D30" w:rsidRDefault="00553D30" w:rsidP="005A365D">
      <w:r>
        <w:separator/>
      </w:r>
    </w:p>
  </w:endnote>
  <w:endnote w:type="continuationSeparator" w:id="0">
    <w:p w:rsidR="00553D30" w:rsidRDefault="00553D30" w:rsidP="005A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D30" w:rsidRDefault="00553D30" w:rsidP="005A365D">
      <w:r>
        <w:separator/>
      </w:r>
    </w:p>
  </w:footnote>
  <w:footnote w:type="continuationSeparator" w:id="0">
    <w:p w:rsidR="00553D30" w:rsidRDefault="00553D30" w:rsidP="005A3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3C"/>
    <w:rsid w:val="000077EA"/>
    <w:rsid w:val="00017EFC"/>
    <w:rsid w:val="00037AE8"/>
    <w:rsid w:val="00046851"/>
    <w:rsid w:val="00047707"/>
    <w:rsid w:val="000572E6"/>
    <w:rsid w:val="00077A5F"/>
    <w:rsid w:val="00083517"/>
    <w:rsid w:val="000B0F01"/>
    <w:rsid w:val="000B34AF"/>
    <w:rsid w:val="000C1FD3"/>
    <w:rsid w:val="000D62B3"/>
    <w:rsid w:val="00107E92"/>
    <w:rsid w:val="0011002D"/>
    <w:rsid w:val="00121396"/>
    <w:rsid w:val="001346EB"/>
    <w:rsid w:val="0013504C"/>
    <w:rsid w:val="001443D5"/>
    <w:rsid w:val="00151D70"/>
    <w:rsid w:val="00156C52"/>
    <w:rsid w:val="001766E0"/>
    <w:rsid w:val="001844CB"/>
    <w:rsid w:val="001B65CA"/>
    <w:rsid w:val="001D38AA"/>
    <w:rsid w:val="001D61FA"/>
    <w:rsid w:val="001D6C06"/>
    <w:rsid w:val="001E3F98"/>
    <w:rsid w:val="001F1924"/>
    <w:rsid w:val="001F6481"/>
    <w:rsid w:val="0021220B"/>
    <w:rsid w:val="00216493"/>
    <w:rsid w:val="00217EC9"/>
    <w:rsid w:val="0022447A"/>
    <w:rsid w:val="00233FB5"/>
    <w:rsid w:val="0024254E"/>
    <w:rsid w:val="002451D5"/>
    <w:rsid w:val="00245A12"/>
    <w:rsid w:val="0025652A"/>
    <w:rsid w:val="0029063B"/>
    <w:rsid w:val="002945FD"/>
    <w:rsid w:val="002A3D86"/>
    <w:rsid w:val="002C077F"/>
    <w:rsid w:val="002C28FB"/>
    <w:rsid w:val="002C2B2F"/>
    <w:rsid w:val="002C5CCB"/>
    <w:rsid w:val="002E3445"/>
    <w:rsid w:val="002F3FD7"/>
    <w:rsid w:val="00311B84"/>
    <w:rsid w:val="00315698"/>
    <w:rsid w:val="00315C25"/>
    <w:rsid w:val="003321DA"/>
    <w:rsid w:val="00344F0F"/>
    <w:rsid w:val="003939D2"/>
    <w:rsid w:val="003A3C5E"/>
    <w:rsid w:val="003B448C"/>
    <w:rsid w:val="003B7808"/>
    <w:rsid w:val="003C20A5"/>
    <w:rsid w:val="003C5B42"/>
    <w:rsid w:val="003D7055"/>
    <w:rsid w:val="003E378F"/>
    <w:rsid w:val="003F2809"/>
    <w:rsid w:val="003F6559"/>
    <w:rsid w:val="00402944"/>
    <w:rsid w:val="00404628"/>
    <w:rsid w:val="00406AAB"/>
    <w:rsid w:val="00415E77"/>
    <w:rsid w:val="00421862"/>
    <w:rsid w:val="00422A5A"/>
    <w:rsid w:val="00422B7D"/>
    <w:rsid w:val="00425116"/>
    <w:rsid w:val="00426A72"/>
    <w:rsid w:val="00426BCD"/>
    <w:rsid w:val="00431014"/>
    <w:rsid w:val="0043255F"/>
    <w:rsid w:val="004331D1"/>
    <w:rsid w:val="004822E3"/>
    <w:rsid w:val="004C1D44"/>
    <w:rsid w:val="004C2077"/>
    <w:rsid w:val="004C4E74"/>
    <w:rsid w:val="004F21D8"/>
    <w:rsid w:val="0050502D"/>
    <w:rsid w:val="00553D30"/>
    <w:rsid w:val="0059148C"/>
    <w:rsid w:val="00591F5E"/>
    <w:rsid w:val="0059385E"/>
    <w:rsid w:val="005A365D"/>
    <w:rsid w:val="005B01BD"/>
    <w:rsid w:val="005C21ED"/>
    <w:rsid w:val="005D38EB"/>
    <w:rsid w:val="005E1975"/>
    <w:rsid w:val="005E2E4E"/>
    <w:rsid w:val="005F0B66"/>
    <w:rsid w:val="005F2EDD"/>
    <w:rsid w:val="005F4815"/>
    <w:rsid w:val="00616638"/>
    <w:rsid w:val="00625B42"/>
    <w:rsid w:val="0063083C"/>
    <w:rsid w:val="006636C0"/>
    <w:rsid w:val="006715BE"/>
    <w:rsid w:val="00672F28"/>
    <w:rsid w:val="006749BB"/>
    <w:rsid w:val="006F1CFC"/>
    <w:rsid w:val="0072221F"/>
    <w:rsid w:val="00742350"/>
    <w:rsid w:val="0074442D"/>
    <w:rsid w:val="00757A66"/>
    <w:rsid w:val="0077752D"/>
    <w:rsid w:val="0079702B"/>
    <w:rsid w:val="007A28B6"/>
    <w:rsid w:val="007A2CEC"/>
    <w:rsid w:val="007E79AB"/>
    <w:rsid w:val="007F07D6"/>
    <w:rsid w:val="007F27E8"/>
    <w:rsid w:val="00800F25"/>
    <w:rsid w:val="0082117C"/>
    <w:rsid w:val="008215BC"/>
    <w:rsid w:val="00875AC7"/>
    <w:rsid w:val="00876A98"/>
    <w:rsid w:val="00897D14"/>
    <w:rsid w:val="008D2B01"/>
    <w:rsid w:val="008E3877"/>
    <w:rsid w:val="008F78E2"/>
    <w:rsid w:val="00905967"/>
    <w:rsid w:val="00930EBB"/>
    <w:rsid w:val="00937295"/>
    <w:rsid w:val="00946693"/>
    <w:rsid w:val="0096329D"/>
    <w:rsid w:val="00973709"/>
    <w:rsid w:val="009862B8"/>
    <w:rsid w:val="009877C4"/>
    <w:rsid w:val="00987C9E"/>
    <w:rsid w:val="009B3116"/>
    <w:rsid w:val="00A16489"/>
    <w:rsid w:val="00A2679E"/>
    <w:rsid w:val="00A41695"/>
    <w:rsid w:val="00A52E7F"/>
    <w:rsid w:val="00A60A59"/>
    <w:rsid w:val="00A66A97"/>
    <w:rsid w:val="00A73A8E"/>
    <w:rsid w:val="00AA57CC"/>
    <w:rsid w:val="00AB295B"/>
    <w:rsid w:val="00AB612B"/>
    <w:rsid w:val="00AB7822"/>
    <w:rsid w:val="00AD3F92"/>
    <w:rsid w:val="00AE5BE4"/>
    <w:rsid w:val="00AF4BDA"/>
    <w:rsid w:val="00AF5260"/>
    <w:rsid w:val="00B21F6D"/>
    <w:rsid w:val="00B46640"/>
    <w:rsid w:val="00B47CC2"/>
    <w:rsid w:val="00B51784"/>
    <w:rsid w:val="00B80651"/>
    <w:rsid w:val="00B83A79"/>
    <w:rsid w:val="00B97352"/>
    <w:rsid w:val="00BE1913"/>
    <w:rsid w:val="00BE6D99"/>
    <w:rsid w:val="00C0001D"/>
    <w:rsid w:val="00C0138F"/>
    <w:rsid w:val="00C02E4A"/>
    <w:rsid w:val="00C02E82"/>
    <w:rsid w:val="00C16B55"/>
    <w:rsid w:val="00C332BC"/>
    <w:rsid w:val="00C53534"/>
    <w:rsid w:val="00C62BDA"/>
    <w:rsid w:val="00C7589B"/>
    <w:rsid w:val="00CA230A"/>
    <w:rsid w:val="00CB184B"/>
    <w:rsid w:val="00CC7228"/>
    <w:rsid w:val="00CD4949"/>
    <w:rsid w:val="00CD5CCE"/>
    <w:rsid w:val="00CD6538"/>
    <w:rsid w:val="00CE28D0"/>
    <w:rsid w:val="00CE6C87"/>
    <w:rsid w:val="00CF18CA"/>
    <w:rsid w:val="00D004A6"/>
    <w:rsid w:val="00D32D3F"/>
    <w:rsid w:val="00D46520"/>
    <w:rsid w:val="00D534EE"/>
    <w:rsid w:val="00D879A1"/>
    <w:rsid w:val="00D926B7"/>
    <w:rsid w:val="00DA0909"/>
    <w:rsid w:val="00DA4CF6"/>
    <w:rsid w:val="00E03F68"/>
    <w:rsid w:val="00E2161B"/>
    <w:rsid w:val="00E34FAE"/>
    <w:rsid w:val="00E36757"/>
    <w:rsid w:val="00E42418"/>
    <w:rsid w:val="00E81ECD"/>
    <w:rsid w:val="00EA1A1A"/>
    <w:rsid w:val="00EC33E4"/>
    <w:rsid w:val="00EC5742"/>
    <w:rsid w:val="00EE0B07"/>
    <w:rsid w:val="00EE69E2"/>
    <w:rsid w:val="00F03BD3"/>
    <w:rsid w:val="00F23865"/>
    <w:rsid w:val="00F24947"/>
    <w:rsid w:val="00F3143B"/>
    <w:rsid w:val="00F340A3"/>
    <w:rsid w:val="00F413CE"/>
    <w:rsid w:val="00F571A5"/>
    <w:rsid w:val="00F7013F"/>
    <w:rsid w:val="00F72014"/>
    <w:rsid w:val="00FB028A"/>
    <w:rsid w:val="00FB77D5"/>
    <w:rsid w:val="00FC4376"/>
    <w:rsid w:val="00FC51F3"/>
    <w:rsid w:val="00FC52C1"/>
    <w:rsid w:val="00FD43FE"/>
    <w:rsid w:val="00FE2991"/>
    <w:rsid w:val="00FE2EC6"/>
    <w:rsid w:val="00FE4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2B2F"/>
    <w:rPr>
      <w:strike w:val="0"/>
      <w:dstrike w:val="0"/>
      <w:color w:val="464646"/>
      <w:u w:val="none"/>
      <w:effect w:val="none"/>
    </w:rPr>
  </w:style>
  <w:style w:type="paragraph" w:styleId="a4">
    <w:name w:val="Normal (Web)"/>
    <w:basedOn w:val="a"/>
    <w:uiPriority w:val="99"/>
    <w:semiHidden/>
    <w:unhideWhenUsed/>
    <w:rsid w:val="002C2B2F"/>
    <w:pPr>
      <w:widowControl/>
      <w:spacing w:before="100" w:beforeAutospacing="1" w:after="100" w:afterAutospacing="1"/>
      <w:jc w:val="left"/>
    </w:pPr>
    <w:rPr>
      <w:rFonts w:ascii="宋体" w:hAnsi="宋体" w:cs="宋体"/>
      <w:kern w:val="0"/>
      <w:sz w:val="24"/>
    </w:rPr>
  </w:style>
  <w:style w:type="paragraph" w:customStyle="1" w:styleId="vsbcontentstart">
    <w:name w:val="vsbcontent_start"/>
    <w:basedOn w:val="a"/>
    <w:rsid w:val="002C2B2F"/>
    <w:pPr>
      <w:widowControl/>
      <w:spacing w:before="100" w:beforeAutospacing="1" w:after="100" w:afterAutospacing="1"/>
      <w:jc w:val="left"/>
    </w:pPr>
    <w:rPr>
      <w:rFonts w:ascii="宋体" w:hAnsi="宋体" w:cs="宋体"/>
      <w:kern w:val="0"/>
      <w:sz w:val="24"/>
    </w:rPr>
  </w:style>
  <w:style w:type="character" w:styleId="a5">
    <w:name w:val="Strong"/>
    <w:basedOn w:val="a0"/>
    <w:uiPriority w:val="22"/>
    <w:qFormat/>
    <w:rsid w:val="002C2B2F"/>
    <w:rPr>
      <w:b/>
      <w:bCs/>
    </w:rPr>
  </w:style>
  <w:style w:type="character" w:styleId="a6">
    <w:name w:val="Emphasis"/>
    <w:basedOn w:val="a0"/>
    <w:uiPriority w:val="20"/>
    <w:qFormat/>
    <w:rsid w:val="002C2B2F"/>
    <w:rPr>
      <w:i/>
      <w:iCs/>
    </w:rPr>
  </w:style>
  <w:style w:type="paragraph" w:customStyle="1" w:styleId="vsbcontentend">
    <w:name w:val="vsbcontent_end"/>
    <w:basedOn w:val="a"/>
    <w:rsid w:val="002C2B2F"/>
    <w:pPr>
      <w:widowControl/>
      <w:spacing w:before="100" w:beforeAutospacing="1" w:after="100" w:afterAutospacing="1"/>
      <w:jc w:val="left"/>
    </w:pPr>
    <w:rPr>
      <w:rFonts w:ascii="宋体" w:hAnsi="宋体" w:cs="宋体"/>
      <w:kern w:val="0"/>
      <w:sz w:val="24"/>
    </w:rPr>
  </w:style>
  <w:style w:type="paragraph" w:styleId="a7">
    <w:name w:val="Date"/>
    <w:basedOn w:val="a"/>
    <w:next w:val="a"/>
    <w:link w:val="Char"/>
    <w:uiPriority w:val="99"/>
    <w:semiHidden/>
    <w:unhideWhenUsed/>
    <w:rsid w:val="0013504C"/>
    <w:pPr>
      <w:ind w:leftChars="2500" w:left="100"/>
    </w:pPr>
  </w:style>
  <w:style w:type="character" w:customStyle="1" w:styleId="Char">
    <w:name w:val="日期 Char"/>
    <w:basedOn w:val="a0"/>
    <w:link w:val="a7"/>
    <w:uiPriority w:val="99"/>
    <w:semiHidden/>
    <w:rsid w:val="0013504C"/>
    <w:rPr>
      <w:rFonts w:ascii="Times New Roman" w:eastAsia="宋体" w:hAnsi="Times New Roman" w:cs="Times New Roman"/>
      <w:szCs w:val="24"/>
    </w:rPr>
  </w:style>
  <w:style w:type="paragraph" w:styleId="a8">
    <w:name w:val="Body Text"/>
    <w:basedOn w:val="a"/>
    <w:link w:val="Char0"/>
    <w:rsid w:val="0013504C"/>
    <w:pPr>
      <w:spacing w:line="440" w:lineRule="exact"/>
    </w:pPr>
    <w:rPr>
      <w:sz w:val="24"/>
    </w:rPr>
  </w:style>
  <w:style w:type="character" w:customStyle="1" w:styleId="Char0">
    <w:name w:val="正文文本 Char"/>
    <w:basedOn w:val="a0"/>
    <w:link w:val="a8"/>
    <w:rsid w:val="0013504C"/>
    <w:rPr>
      <w:rFonts w:ascii="Times New Roman" w:eastAsia="宋体" w:hAnsi="Times New Roman" w:cs="Times New Roman"/>
      <w:sz w:val="24"/>
      <w:szCs w:val="24"/>
    </w:rPr>
  </w:style>
  <w:style w:type="paragraph" w:styleId="a9">
    <w:name w:val="Plain Text"/>
    <w:basedOn w:val="a"/>
    <w:link w:val="Char1"/>
    <w:rsid w:val="00421862"/>
    <w:rPr>
      <w:rFonts w:ascii="宋体"/>
      <w:szCs w:val="20"/>
    </w:rPr>
  </w:style>
  <w:style w:type="character" w:customStyle="1" w:styleId="Char1">
    <w:name w:val="纯文本 Char"/>
    <w:basedOn w:val="a0"/>
    <w:link w:val="a9"/>
    <w:rsid w:val="00421862"/>
    <w:rPr>
      <w:rFonts w:ascii="宋体" w:eastAsia="宋体" w:hAnsi="Times New Roman" w:cs="Times New Roman"/>
      <w:szCs w:val="20"/>
    </w:rPr>
  </w:style>
  <w:style w:type="paragraph" w:styleId="aa">
    <w:name w:val="header"/>
    <w:basedOn w:val="a"/>
    <w:link w:val="Char2"/>
    <w:uiPriority w:val="99"/>
    <w:unhideWhenUsed/>
    <w:rsid w:val="005A365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5A365D"/>
    <w:rPr>
      <w:rFonts w:ascii="Times New Roman" w:eastAsia="宋体" w:hAnsi="Times New Roman" w:cs="Times New Roman"/>
      <w:sz w:val="18"/>
      <w:szCs w:val="18"/>
    </w:rPr>
  </w:style>
  <w:style w:type="paragraph" w:styleId="ab">
    <w:name w:val="footer"/>
    <w:basedOn w:val="a"/>
    <w:link w:val="Char3"/>
    <w:uiPriority w:val="99"/>
    <w:unhideWhenUsed/>
    <w:rsid w:val="005A365D"/>
    <w:pPr>
      <w:tabs>
        <w:tab w:val="center" w:pos="4153"/>
        <w:tab w:val="right" w:pos="8306"/>
      </w:tabs>
      <w:snapToGrid w:val="0"/>
      <w:jc w:val="left"/>
    </w:pPr>
    <w:rPr>
      <w:sz w:val="18"/>
      <w:szCs w:val="18"/>
    </w:rPr>
  </w:style>
  <w:style w:type="character" w:customStyle="1" w:styleId="Char3">
    <w:name w:val="页脚 Char"/>
    <w:basedOn w:val="a0"/>
    <w:link w:val="ab"/>
    <w:uiPriority w:val="99"/>
    <w:rsid w:val="005A365D"/>
    <w:rPr>
      <w:rFonts w:ascii="Times New Roman" w:eastAsia="宋体" w:hAnsi="Times New Roman" w:cs="Times New Roman"/>
      <w:sz w:val="18"/>
      <w:szCs w:val="18"/>
    </w:rPr>
  </w:style>
  <w:style w:type="paragraph" w:styleId="ac">
    <w:name w:val="List Paragraph"/>
    <w:basedOn w:val="a"/>
    <w:uiPriority w:val="34"/>
    <w:qFormat/>
    <w:rsid w:val="00017EF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2B2F"/>
    <w:rPr>
      <w:strike w:val="0"/>
      <w:dstrike w:val="0"/>
      <w:color w:val="464646"/>
      <w:u w:val="none"/>
      <w:effect w:val="none"/>
    </w:rPr>
  </w:style>
  <w:style w:type="paragraph" w:styleId="a4">
    <w:name w:val="Normal (Web)"/>
    <w:basedOn w:val="a"/>
    <w:uiPriority w:val="99"/>
    <w:semiHidden/>
    <w:unhideWhenUsed/>
    <w:rsid w:val="002C2B2F"/>
    <w:pPr>
      <w:widowControl/>
      <w:spacing w:before="100" w:beforeAutospacing="1" w:after="100" w:afterAutospacing="1"/>
      <w:jc w:val="left"/>
    </w:pPr>
    <w:rPr>
      <w:rFonts w:ascii="宋体" w:hAnsi="宋体" w:cs="宋体"/>
      <w:kern w:val="0"/>
      <w:sz w:val="24"/>
    </w:rPr>
  </w:style>
  <w:style w:type="paragraph" w:customStyle="1" w:styleId="vsbcontentstart">
    <w:name w:val="vsbcontent_start"/>
    <w:basedOn w:val="a"/>
    <w:rsid w:val="002C2B2F"/>
    <w:pPr>
      <w:widowControl/>
      <w:spacing w:before="100" w:beforeAutospacing="1" w:after="100" w:afterAutospacing="1"/>
      <w:jc w:val="left"/>
    </w:pPr>
    <w:rPr>
      <w:rFonts w:ascii="宋体" w:hAnsi="宋体" w:cs="宋体"/>
      <w:kern w:val="0"/>
      <w:sz w:val="24"/>
    </w:rPr>
  </w:style>
  <w:style w:type="character" w:styleId="a5">
    <w:name w:val="Strong"/>
    <w:basedOn w:val="a0"/>
    <w:uiPriority w:val="22"/>
    <w:qFormat/>
    <w:rsid w:val="002C2B2F"/>
    <w:rPr>
      <w:b/>
      <w:bCs/>
    </w:rPr>
  </w:style>
  <w:style w:type="character" w:styleId="a6">
    <w:name w:val="Emphasis"/>
    <w:basedOn w:val="a0"/>
    <w:uiPriority w:val="20"/>
    <w:qFormat/>
    <w:rsid w:val="002C2B2F"/>
    <w:rPr>
      <w:i/>
      <w:iCs/>
    </w:rPr>
  </w:style>
  <w:style w:type="paragraph" w:customStyle="1" w:styleId="vsbcontentend">
    <w:name w:val="vsbcontent_end"/>
    <w:basedOn w:val="a"/>
    <w:rsid w:val="002C2B2F"/>
    <w:pPr>
      <w:widowControl/>
      <w:spacing w:before="100" w:beforeAutospacing="1" w:after="100" w:afterAutospacing="1"/>
      <w:jc w:val="left"/>
    </w:pPr>
    <w:rPr>
      <w:rFonts w:ascii="宋体" w:hAnsi="宋体" w:cs="宋体"/>
      <w:kern w:val="0"/>
      <w:sz w:val="24"/>
    </w:rPr>
  </w:style>
  <w:style w:type="paragraph" w:styleId="a7">
    <w:name w:val="Date"/>
    <w:basedOn w:val="a"/>
    <w:next w:val="a"/>
    <w:link w:val="Char"/>
    <w:uiPriority w:val="99"/>
    <w:semiHidden/>
    <w:unhideWhenUsed/>
    <w:rsid w:val="0013504C"/>
    <w:pPr>
      <w:ind w:leftChars="2500" w:left="100"/>
    </w:pPr>
  </w:style>
  <w:style w:type="character" w:customStyle="1" w:styleId="Char">
    <w:name w:val="日期 Char"/>
    <w:basedOn w:val="a0"/>
    <w:link w:val="a7"/>
    <w:uiPriority w:val="99"/>
    <w:semiHidden/>
    <w:rsid w:val="0013504C"/>
    <w:rPr>
      <w:rFonts w:ascii="Times New Roman" w:eastAsia="宋体" w:hAnsi="Times New Roman" w:cs="Times New Roman"/>
      <w:szCs w:val="24"/>
    </w:rPr>
  </w:style>
  <w:style w:type="paragraph" w:styleId="a8">
    <w:name w:val="Body Text"/>
    <w:basedOn w:val="a"/>
    <w:link w:val="Char0"/>
    <w:rsid w:val="0013504C"/>
    <w:pPr>
      <w:spacing w:line="440" w:lineRule="exact"/>
    </w:pPr>
    <w:rPr>
      <w:sz w:val="24"/>
    </w:rPr>
  </w:style>
  <w:style w:type="character" w:customStyle="1" w:styleId="Char0">
    <w:name w:val="正文文本 Char"/>
    <w:basedOn w:val="a0"/>
    <w:link w:val="a8"/>
    <w:rsid w:val="0013504C"/>
    <w:rPr>
      <w:rFonts w:ascii="Times New Roman" w:eastAsia="宋体" w:hAnsi="Times New Roman" w:cs="Times New Roman"/>
      <w:sz w:val="24"/>
      <w:szCs w:val="24"/>
    </w:rPr>
  </w:style>
  <w:style w:type="paragraph" w:styleId="a9">
    <w:name w:val="Plain Text"/>
    <w:basedOn w:val="a"/>
    <w:link w:val="Char1"/>
    <w:rsid w:val="00421862"/>
    <w:rPr>
      <w:rFonts w:ascii="宋体"/>
      <w:szCs w:val="20"/>
    </w:rPr>
  </w:style>
  <w:style w:type="character" w:customStyle="1" w:styleId="Char1">
    <w:name w:val="纯文本 Char"/>
    <w:basedOn w:val="a0"/>
    <w:link w:val="a9"/>
    <w:rsid w:val="00421862"/>
    <w:rPr>
      <w:rFonts w:ascii="宋体" w:eastAsia="宋体" w:hAnsi="Times New Roman" w:cs="Times New Roman"/>
      <w:szCs w:val="20"/>
    </w:rPr>
  </w:style>
  <w:style w:type="paragraph" w:styleId="aa">
    <w:name w:val="header"/>
    <w:basedOn w:val="a"/>
    <w:link w:val="Char2"/>
    <w:uiPriority w:val="99"/>
    <w:unhideWhenUsed/>
    <w:rsid w:val="005A365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5A365D"/>
    <w:rPr>
      <w:rFonts w:ascii="Times New Roman" w:eastAsia="宋体" w:hAnsi="Times New Roman" w:cs="Times New Roman"/>
      <w:sz w:val="18"/>
      <w:szCs w:val="18"/>
    </w:rPr>
  </w:style>
  <w:style w:type="paragraph" w:styleId="ab">
    <w:name w:val="footer"/>
    <w:basedOn w:val="a"/>
    <w:link w:val="Char3"/>
    <w:uiPriority w:val="99"/>
    <w:unhideWhenUsed/>
    <w:rsid w:val="005A365D"/>
    <w:pPr>
      <w:tabs>
        <w:tab w:val="center" w:pos="4153"/>
        <w:tab w:val="right" w:pos="8306"/>
      </w:tabs>
      <w:snapToGrid w:val="0"/>
      <w:jc w:val="left"/>
    </w:pPr>
    <w:rPr>
      <w:sz w:val="18"/>
      <w:szCs w:val="18"/>
    </w:rPr>
  </w:style>
  <w:style w:type="character" w:customStyle="1" w:styleId="Char3">
    <w:name w:val="页脚 Char"/>
    <w:basedOn w:val="a0"/>
    <w:link w:val="ab"/>
    <w:uiPriority w:val="99"/>
    <w:rsid w:val="005A365D"/>
    <w:rPr>
      <w:rFonts w:ascii="Times New Roman" w:eastAsia="宋体" w:hAnsi="Times New Roman" w:cs="Times New Roman"/>
      <w:sz w:val="18"/>
      <w:szCs w:val="18"/>
    </w:rPr>
  </w:style>
  <w:style w:type="paragraph" w:styleId="ac">
    <w:name w:val="List Paragraph"/>
    <w:basedOn w:val="a"/>
    <w:uiPriority w:val="34"/>
    <w:qFormat/>
    <w:rsid w:val="00017EF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10194">
      <w:bodyDiv w:val="1"/>
      <w:marLeft w:val="0"/>
      <w:marRight w:val="0"/>
      <w:marTop w:val="0"/>
      <w:marBottom w:val="0"/>
      <w:divBdr>
        <w:top w:val="none" w:sz="0" w:space="0" w:color="auto"/>
        <w:left w:val="none" w:sz="0" w:space="0" w:color="auto"/>
        <w:bottom w:val="none" w:sz="0" w:space="0" w:color="auto"/>
        <w:right w:val="none" w:sz="0" w:space="0" w:color="auto"/>
      </w:divBdr>
      <w:divsChild>
        <w:div w:id="91243858">
          <w:marLeft w:val="0"/>
          <w:marRight w:val="0"/>
          <w:marTop w:val="0"/>
          <w:marBottom w:val="0"/>
          <w:divBdr>
            <w:top w:val="none" w:sz="0" w:space="0" w:color="auto"/>
            <w:left w:val="none" w:sz="0" w:space="0" w:color="auto"/>
            <w:bottom w:val="none" w:sz="0" w:space="0" w:color="auto"/>
            <w:right w:val="none" w:sz="0" w:space="0" w:color="auto"/>
          </w:divBdr>
          <w:divsChild>
            <w:div w:id="511649928">
              <w:marLeft w:val="0"/>
              <w:marRight w:val="0"/>
              <w:marTop w:val="0"/>
              <w:marBottom w:val="750"/>
              <w:divBdr>
                <w:top w:val="none" w:sz="0" w:space="0" w:color="auto"/>
                <w:left w:val="none" w:sz="0" w:space="0" w:color="auto"/>
                <w:bottom w:val="none" w:sz="0" w:space="0" w:color="auto"/>
                <w:right w:val="none" w:sz="0" w:space="0" w:color="auto"/>
              </w:divBdr>
              <w:divsChild>
                <w:div w:id="2091925605">
                  <w:marLeft w:val="0"/>
                  <w:marRight w:val="0"/>
                  <w:marTop w:val="0"/>
                  <w:marBottom w:val="0"/>
                  <w:divBdr>
                    <w:top w:val="none" w:sz="0" w:space="0" w:color="auto"/>
                    <w:left w:val="none" w:sz="0" w:space="0" w:color="auto"/>
                    <w:bottom w:val="none" w:sz="0" w:space="0" w:color="auto"/>
                    <w:right w:val="none" w:sz="0" w:space="0" w:color="auto"/>
                  </w:divBdr>
                  <w:divsChild>
                    <w:div w:id="548372108">
                      <w:marLeft w:val="0"/>
                      <w:marRight w:val="0"/>
                      <w:marTop w:val="0"/>
                      <w:marBottom w:val="0"/>
                      <w:divBdr>
                        <w:top w:val="none" w:sz="0" w:space="0" w:color="auto"/>
                        <w:left w:val="none" w:sz="0" w:space="0" w:color="auto"/>
                        <w:bottom w:val="dashed" w:sz="6" w:space="0" w:color="CCCCCC"/>
                        <w:right w:val="none" w:sz="0" w:space="0" w:color="auto"/>
                      </w:divBdr>
                    </w:div>
                    <w:div w:id="2087066415">
                      <w:marLeft w:val="0"/>
                      <w:marRight w:val="0"/>
                      <w:marTop w:val="0"/>
                      <w:marBottom w:val="150"/>
                      <w:divBdr>
                        <w:top w:val="none" w:sz="0" w:space="0" w:color="auto"/>
                        <w:left w:val="none" w:sz="0" w:space="0" w:color="auto"/>
                        <w:bottom w:val="none" w:sz="0" w:space="0" w:color="auto"/>
                        <w:right w:val="none" w:sz="0" w:space="0" w:color="auto"/>
                      </w:divBdr>
                    </w:div>
                  </w:divsChild>
                </w:div>
                <w:div w:id="12382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heqing@dgut.edu.cn%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194</Words>
  <Characters>1112</Characters>
  <Application>Microsoft Office Word</Application>
  <DocSecurity>0</DocSecurity>
  <Lines>9</Lines>
  <Paragraphs>2</Paragraphs>
  <ScaleCrop>false</ScaleCrop>
  <Company>Microsoft</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dc:creator>
  <cp:lastModifiedBy>Administrator</cp:lastModifiedBy>
  <cp:revision>167</cp:revision>
  <dcterms:created xsi:type="dcterms:W3CDTF">2017-03-16T01:47:00Z</dcterms:created>
  <dcterms:modified xsi:type="dcterms:W3CDTF">2017-06-01T00:47:00Z</dcterms:modified>
</cp:coreProperties>
</file>